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18.05.2018Г №30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</w:t>
      </w:r>
      <w:proofErr w:type="gramStart"/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8052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ГОДОВ</w:t>
      </w: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  <w:bookmarkStart w:id="0" w:name="_GoBack"/>
      <w:bookmarkEnd w:id="0"/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2C9" w:rsidRPr="008052C9" w:rsidRDefault="008052C9" w:rsidP="008052C9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52C9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8052C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052C9" w:rsidRPr="008052C9" w:rsidRDefault="008052C9" w:rsidP="008052C9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052C9" w:rsidRPr="008052C9" w:rsidRDefault="008052C9" w:rsidP="005B0FF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052C9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8052C9" w:rsidRPr="008052C9" w:rsidRDefault="008052C9" w:rsidP="005B0FF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8052C9" w:rsidRPr="008052C9" w:rsidRDefault="008052C9" w:rsidP="005B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15541,4 тыс. руб., в том числе безвозмездные поступления в сумме 12821,4 тыс. руб.;</w:t>
      </w:r>
    </w:p>
    <w:p w:rsidR="008052C9" w:rsidRPr="008052C9" w:rsidRDefault="008052C9" w:rsidP="005B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16070,0 тыс. руб.;</w:t>
      </w:r>
    </w:p>
    <w:p w:rsidR="008052C9" w:rsidRPr="008052C9" w:rsidRDefault="008052C9" w:rsidP="005B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2C9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528,6 тыс. руб., в том числе 5% утвержденного общего годового объема доходов бюджета без учета утвержденного объема безвозмездных поступлений в размере 136,0 тыс. руб., остатки средств бюджета в сумме 392,6 тыс. руб.;</w:t>
      </w:r>
    </w:p>
    <w:p w:rsidR="008052C9" w:rsidRPr="008052C9" w:rsidRDefault="008052C9" w:rsidP="005B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8052C9" w:rsidRDefault="008052C9" w:rsidP="005B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2C9" w:rsidRPr="008052C9" w:rsidRDefault="008052C9" w:rsidP="008052C9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52C9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8052C9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2C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52C9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8052C9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420"/>
        <w:gridCol w:w="3100"/>
        <w:gridCol w:w="985"/>
      </w:tblGrid>
      <w:tr w:rsidR="008052C9" w:rsidRPr="008052C9" w:rsidTr="008052C9">
        <w:trPr>
          <w:trHeight w:val="360"/>
        </w:trPr>
        <w:tc>
          <w:tcPr>
            <w:tcW w:w="642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52C9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985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52C9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8052C9" w:rsidRPr="008052C9" w:rsidTr="008052C9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52C9">
              <w:rPr>
                <w:rFonts w:ascii="Courier New" w:eastAsia="Times New Roman" w:hAnsi="Courier New" w:cs="Courier New"/>
                <w:lang w:eastAsia="ru-RU"/>
              </w:rPr>
              <w:t>«О бюджете на 2018 год</w:t>
            </w:r>
          </w:p>
        </w:tc>
        <w:tc>
          <w:tcPr>
            <w:tcW w:w="985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360"/>
        </w:trPr>
        <w:tc>
          <w:tcPr>
            <w:tcW w:w="642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52C9">
              <w:rPr>
                <w:rFonts w:ascii="Courier New" w:eastAsia="Times New Roman" w:hAnsi="Courier New" w:cs="Courier New"/>
                <w:lang w:eastAsia="ru-RU"/>
              </w:rPr>
              <w:t>и на плановый период 2019 и 2020 годов»</w:t>
            </w:r>
          </w:p>
        </w:tc>
      </w:tr>
      <w:tr w:rsidR="008052C9" w:rsidRPr="008052C9" w:rsidTr="008052C9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gridSpan w:val="2"/>
            <w:noWrap/>
            <w:vAlign w:val="bottom"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052C9">
              <w:rPr>
                <w:rFonts w:ascii="Courier New" w:eastAsia="Times New Roman" w:hAnsi="Courier New" w:cs="Courier New"/>
                <w:lang w:eastAsia="ru-RU"/>
              </w:rPr>
              <w:t>от 1</w:t>
            </w:r>
            <w:r w:rsidRPr="008052C9">
              <w:rPr>
                <w:rFonts w:ascii="Courier New" w:eastAsia="Times New Roman" w:hAnsi="Courier New" w:cs="Courier New"/>
                <w:lang w:val="en-US" w:eastAsia="ru-RU"/>
              </w:rPr>
              <w:t>8</w:t>
            </w:r>
            <w:r w:rsidRPr="008052C9">
              <w:rPr>
                <w:rFonts w:ascii="Courier New" w:eastAsia="Times New Roman" w:hAnsi="Courier New" w:cs="Courier New"/>
                <w:lang w:eastAsia="ru-RU"/>
              </w:rPr>
              <w:t>.05.2018г №30</w:t>
            </w:r>
          </w:p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2"/>
        <w:gridCol w:w="992"/>
        <w:gridCol w:w="2126"/>
        <w:gridCol w:w="142"/>
        <w:gridCol w:w="38"/>
        <w:gridCol w:w="1040"/>
        <w:gridCol w:w="481"/>
        <w:gridCol w:w="284"/>
      </w:tblGrid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10221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ПРОГНОЗИРУЕМЫЕ ДОХОДЫ В БЮДЖЕТ МО "ХОГОТ" НА 2018 ГОД</w:t>
            </w:r>
          </w:p>
        </w:tc>
      </w:tr>
      <w:tr w:rsidR="008052C9" w:rsidRPr="008052C9" w:rsidTr="008052C9">
        <w:trPr>
          <w:gridAfter w:val="1"/>
          <w:wAfter w:w="284" w:type="dxa"/>
          <w:trHeight w:val="240"/>
        </w:trPr>
        <w:tc>
          <w:tcPr>
            <w:tcW w:w="5402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052C9" w:rsidRPr="008052C9" w:rsidTr="008052C9">
        <w:trPr>
          <w:gridAfter w:val="1"/>
          <w:wAfter w:w="284" w:type="dxa"/>
          <w:trHeight w:val="8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052C9" w:rsidRPr="008052C9" w:rsidTr="008052C9">
        <w:trPr>
          <w:gridAfter w:val="1"/>
          <w:wAfter w:w="284" w:type="dxa"/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2 720,0</w:t>
            </w:r>
          </w:p>
        </w:tc>
      </w:tr>
      <w:tr w:rsidR="008052C9" w:rsidRPr="008052C9" w:rsidTr="008052C9">
        <w:trPr>
          <w:gridAfter w:val="1"/>
          <w:wAfter w:w="284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193,1</w:t>
            </w:r>
          </w:p>
        </w:tc>
      </w:tr>
      <w:tr w:rsidR="008052C9" w:rsidRPr="008052C9" w:rsidTr="008052C9">
        <w:trPr>
          <w:gridAfter w:val="1"/>
          <w:wAfter w:w="284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8052C9" w:rsidRPr="008052C9" w:rsidTr="008052C9">
        <w:trPr>
          <w:gridAfter w:val="1"/>
          <w:wAfter w:w="284" w:type="dxa"/>
          <w:trHeight w:val="1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8052C9" w:rsidRPr="008052C9" w:rsidTr="008052C9">
        <w:trPr>
          <w:gridAfter w:val="1"/>
          <w:wAfter w:w="284" w:type="dxa"/>
          <w:trHeight w:val="7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1 587,2</w:t>
            </w:r>
          </w:p>
        </w:tc>
      </w:tr>
      <w:tr w:rsidR="008052C9" w:rsidRPr="008052C9" w:rsidTr="008052C9">
        <w:trPr>
          <w:gridAfter w:val="1"/>
          <w:wAfter w:w="284" w:type="dxa"/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8052C9" w:rsidRPr="008052C9" w:rsidTr="008052C9">
        <w:trPr>
          <w:gridAfter w:val="1"/>
          <w:wAfter w:w="284" w:type="dxa"/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52C9" w:rsidRPr="008052C9" w:rsidTr="008052C9">
        <w:trPr>
          <w:gridAfter w:val="1"/>
          <w:wAfter w:w="284" w:type="dxa"/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1 082,1</w:t>
            </w:r>
          </w:p>
        </w:tc>
      </w:tr>
      <w:tr w:rsidR="008052C9" w:rsidRPr="008052C9" w:rsidTr="008052C9">
        <w:trPr>
          <w:gridAfter w:val="1"/>
          <w:wAfter w:w="284" w:type="dxa"/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750,3</w:t>
            </w:r>
          </w:p>
        </w:tc>
      </w:tr>
      <w:tr w:rsidR="008052C9" w:rsidRPr="008052C9" w:rsidTr="008052C9">
        <w:trPr>
          <w:gridAfter w:val="1"/>
          <w:wAfter w:w="284" w:type="dxa"/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8052C9" w:rsidRPr="008052C9" w:rsidTr="008052C9">
        <w:trPr>
          <w:gridAfter w:val="1"/>
          <w:wAfter w:w="284" w:type="dxa"/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8052C9" w:rsidRPr="008052C9" w:rsidTr="008052C9">
        <w:trPr>
          <w:gridAfter w:val="1"/>
          <w:wAfter w:w="284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745,0</w:t>
            </w:r>
          </w:p>
        </w:tc>
      </w:tr>
      <w:tr w:rsidR="008052C9" w:rsidRPr="008052C9" w:rsidTr="008052C9">
        <w:trPr>
          <w:gridAfter w:val="1"/>
          <w:wAfter w:w="284" w:type="dxa"/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052C9" w:rsidRPr="008052C9" w:rsidTr="008052C9">
        <w:trPr>
          <w:gridAfter w:val="1"/>
          <w:wAfter w:w="284" w:type="dxa"/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052C9" w:rsidRPr="008052C9" w:rsidTr="008052C9">
        <w:trPr>
          <w:gridAfter w:val="1"/>
          <w:wAfter w:w="284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8052C9" w:rsidRPr="008052C9" w:rsidTr="008052C9">
        <w:trPr>
          <w:gridAfter w:val="1"/>
          <w:wAfter w:w="284" w:type="dxa"/>
          <w:trHeight w:val="1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12 821,4</w:t>
            </w:r>
          </w:p>
        </w:tc>
      </w:tr>
      <w:tr w:rsidR="008052C9" w:rsidRPr="008052C9" w:rsidTr="008052C9">
        <w:trPr>
          <w:gridAfter w:val="1"/>
          <w:wAfter w:w="284" w:type="dxa"/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12 821,4</w:t>
            </w:r>
          </w:p>
        </w:tc>
      </w:tr>
      <w:tr w:rsidR="008052C9" w:rsidRPr="008052C9" w:rsidTr="008052C9">
        <w:trPr>
          <w:gridAfter w:val="1"/>
          <w:wAfter w:w="284" w:type="dxa"/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7 514,6</w:t>
            </w:r>
          </w:p>
        </w:tc>
      </w:tr>
      <w:tr w:rsidR="008052C9" w:rsidRPr="008052C9" w:rsidTr="008052C9">
        <w:trPr>
          <w:gridAfter w:val="1"/>
          <w:wAfter w:w="284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</w:t>
            </w:r>
          </w:p>
        </w:tc>
      </w:tr>
      <w:tr w:rsidR="008052C9" w:rsidRPr="008052C9" w:rsidTr="008052C9">
        <w:trPr>
          <w:gridAfter w:val="1"/>
          <w:wAfter w:w="284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8052C9" w:rsidRPr="008052C9" w:rsidTr="008052C9">
        <w:trPr>
          <w:gridAfter w:val="1"/>
          <w:wAfter w:w="284" w:type="dxa"/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5 229,4</w:t>
            </w:r>
          </w:p>
        </w:tc>
      </w:tr>
      <w:tr w:rsidR="008052C9" w:rsidRPr="008052C9" w:rsidTr="008052C9">
        <w:trPr>
          <w:gridAfter w:val="1"/>
          <w:wAfter w:w="284" w:type="dxa"/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284" w:type="dxa"/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4 581,9</w:t>
            </w:r>
          </w:p>
        </w:tc>
      </w:tr>
      <w:tr w:rsidR="008052C9" w:rsidRPr="008052C9" w:rsidTr="008052C9">
        <w:trPr>
          <w:gridAfter w:val="1"/>
          <w:wAfter w:w="284" w:type="dxa"/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(народные инициативы)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</w:tr>
      <w:tr w:rsidR="008052C9" w:rsidRPr="008052C9" w:rsidTr="008052C9">
        <w:trPr>
          <w:gridAfter w:val="1"/>
          <w:wAfter w:w="284" w:type="dxa"/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(эффективное управление)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8052C9" w:rsidRPr="008052C9" w:rsidTr="008052C9">
        <w:trPr>
          <w:gridAfter w:val="1"/>
          <w:wAfter w:w="284" w:type="dxa"/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(кадастровый учет)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</w:tr>
      <w:tr w:rsidR="008052C9" w:rsidRPr="008052C9" w:rsidTr="008052C9">
        <w:trPr>
          <w:gridAfter w:val="1"/>
          <w:wAfter w:w="284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8052C9" w:rsidRPr="008052C9" w:rsidTr="008052C9">
        <w:trPr>
          <w:gridAfter w:val="1"/>
          <w:wAfter w:w="284" w:type="dxa"/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8052C9" w:rsidRPr="008052C9" w:rsidTr="008052C9">
        <w:trPr>
          <w:gridAfter w:val="1"/>
          <w:wAfter w:w="284" w:type="dxa"/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052C9" w:rsidRPr="008052C9" w:rsidTr="008052C9">
        <w:trPr>
          <w:gridAfter w:val="1"/>
          <w:wAfter w:w="284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доходов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15 541,4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18.05.2018г №30</w:t>
            </w:r>
          </w:p>
        </w:tc>
      </w:tr>
      <w:tr w:rsidR="008052C9" w:rsidRPr="008052C9" w:rsidTr="008052C9">
        <w:trPr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8052C9" w:rsidRPr="008052C9" w:rsidTr="008052C9">
        <w:trPr>
          <w:trHeight w:val="315"/>
        </w:trPr>
        <w:tc>
          <w:tcPr>
            <w:tcW w:w="10505" w:type="dxa"/>
            <w:gridSpan w:val="8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4 283,10 </w:t>
            </w:r>
          </w:p>
        </w:tc>
      </w:tr>
      <w:tr w:rsidR="008052C9" w:rsidRPr="008052C9" w:rsidTr="008052C9">
        <w:trPr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8052C9" w:rsidRPr="008052C9" w:rsidTr="008052C9">
        <w:trPr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8052C9" w:rsidRPr="008052C9" w:rsidTr="008052C9">
        <w:trPr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8052C9" w:rsidRPr="008052C9" w:rsidTr="008052C9">
        <w:trPr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3 351,8   </w:t>
            </w:r>
          </w:p>
        </w:tc>
      </w:tr>
      <w:tr w:rsidR="008052C9" w:rsidRPr="008052C9" w:rsidTr="008052C9">
        <w:trPr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3 351,8   </w:t>
            </w:r>
          </w:p>
        </w:tc>
      </w:tr>
      <w:tr w:rsidR="008052C9" w:rsidRPr="008052C9" w:rsidTr="008052C9">
        <w:trPr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3 351,8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43,9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76,7   </w:t>
            </w:r>
          </w:p>
        </w:tc>
      </w:tr>
      <w:tr w:rsidR="008052C9" w:rsidRPr="008052C9" w:rsidTr="008052C9">
        <w:trPr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76,7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2 306,5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1 979,8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326,7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317,7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10,0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307,7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3 907,7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3 907,7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224,0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224,0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4 846,0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4 846,0   </w:t>
            </w:r>
          </w:p>
        </w:tc>
      </w:tr>
      <w:tr w:rsidR="008052C9" w:rsidRPr="008052C9" w:rsidTr="008052C9">
        <w:trPr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8052C9" w:rsidRPr="008052C9" w:rsidTr="008052C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16 070,0   </w:t>
            </w: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739" w:type="dxa"/>
        <w:tblInd w:w="93" w:type="dxa"/>
        <w:tblLook w:val="04A0" w:firstRow="1" w:lastRow="0" w:firstColumn="1" w:lastColumn="0" w:noHBand="0" w:noVBand="1"/>
      </w:tblPr>
      <w:tblGrid>
        <w:gridCol w:w="7693"/>
        <w:gridCol w:w="544"/>
        <w:gridCol w:w="1300"/>
        <w:gridCol w:w="236"/>
        <w:gridCol w:w="730"/>
        <w:gridCol w:w="236"/>
      </w:tblGrid>
      <w:tr w:rsidR="008052C9" w:rsidRPr="008052C9" w:rsidTr="008052C9">
        <w:trPr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1"/>
          <w:wAfter w:w="236" w:type="dxa"/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1"/>
          <w:wAfter w:w="236" w:type="dxa"/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8052C9" w:rsidRPr="008052C9" w:rsidTr="008052C9">
        <w:trPr>
          <w:gridAfter w:val="1"/>
          <w:wAfter w:w="236" w:type="dxa"/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1"/>
          <w:wAfter w:w="236" w:type="dxa"/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8052C9" w:rsidRPr="008052C9" w:rsidTr="008052C9">
        <w:trPr>
          <w:gridAfter w:val="1"/>
          <w:wAfter w:w="236" w:type="dxa"/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18.05.2018г №30</w:t>
            </w: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255"/>
        </w:trPr>
        <w:tc>
          <w:tcPr>
            <w:tcW w:w="7693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1560"/>
        <w:gridCol w:w="1134"/>
        <w:gridCol w:w="1417"/>
      </w:tblGrid>
      <w:tr w:rsidR="008052C9" w:rsidRPr="008052C9" w:rsidTr="008052C9">
        <w:trPr>
          <w:trHeight w:val="255"/>
        </w:trPr>
        <w:tc>
          <w:tcPr>
            <w:tcW w:w="10363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8052C9" w:rsidRPr="008052C9" w:rsidTr="008052C9">
        <w:trPr>
          <w:trHeight w:val="255"/>
        </w:trPr>
        <w:tc>
          <w:tcPr>
            <w:tcW w:w="10363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8052C9" w:rsidRPr="008052C9" w:rsidTr="008052C9">
        <w:trPr>
          <w:trHeight w:val="255"/>
        </w:trPr>
        <w:tc>
          <w:tcPr>
            <w:tcW w:w="10363" w:type="dxa"/>
            <w:gridSpan w:val="5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ГОД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52C9" w:rsidRPr="008052C9" w:rsidTr="008052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4283,10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3351,80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8052C9" w:rsidRPr="008052C9" w:rsidTr="008052C9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2306,50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3907,70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trHeight w:val="76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trHeight w:val="76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16070,00</w:t>
            </w: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743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1134"/>
        <w:gridCol w:w="1441"/>
        <w:gridCol w:w="1019"/>
        <w:gridCol w:w="236"/>
        <w:gridCol w:w="1415"/>
        <w:gridCol w:w="414"/>
        <w:gridCol w:w="966"/>
      </w:tblGrid>
      <w:tr w:rsidR="008052C9" w:rsidRPr="008052C9" w:rsidTr="008052C9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1"/>
          <w:wAfter w:w="966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8052C9" w:rsidRPr="008052C9" w:rsidTr="008052C9">
        <w:trPr>
          <w:gridAfter w:val="1"/>
          <w:wAfter w:w="966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8052C9" w:rsidRPr="008052C9" w:rsidTr="008052C9">
        <w:trPr>
          <w:gridAfter w:val="1"/>
          <w:wAfter w:w="966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18.05.2018г №30</w:t>
            </w:r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10363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10363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10363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10363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10363" w:type="dxa"/>
            <w:gridSpan w:val="7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2018 ГОД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4283,10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исполнительного органа 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3351,80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8052C9" w:rsidRPr="008052C9" w:rsidTr="008052C9">
        <w:trPr>
          <w:gridAfter w:val="2"/>
          <w:wAfter w:w="1380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2306,50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"Поддержка и развитие малого и </w:t>
            </w: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3907,70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gridAfter w:val="2"/>
          <w:wAfter w:w="1380" w:type="dxa"/>
          <w:trHeight w:val="76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иные </w:t>
            </w: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gridAfter w:val="2"/>
          <w:wAfter w:w="1380" w:type="dxa"/>
          <w:trHeight w:val="76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1002,90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gridAfter w:val="2"/>
          <w:wAfter w:w="1380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shd w:val="clear" w:color="auto" w:fill="FFFF00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8052C9" w:rsidRPr="008052C9" w:rsidTr="008052C9">
        <w:trPr>
          <w:gridAfter w:val="2"/>
          <w:wAfter w:w="1380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16070,00</w:t>
            </w: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089" w:type="dxa"/>
        <w:tblInd w:w="93" w:type="dxa"/>
        <w:tblLook w:val="04A0" w:firstRow="1" w:lastRow="0" w:firstColumn="1" w:lastColumn="0" w:noHBand="0" w:noVBand="1"/>
      </w:tblPr>
      <w:tblGrid>
        <w:gridCol w:w="5402"/>
        <w:gridCol w:w="3149"/>
        <w:gridCol w:w="456"/>
        <w:gridCol w:w="1390"/>
        <w:gridCol w:w="692"/>
      </w:tblGrid>
      <w:tr w:rsidR="008052C9" w:rsidRPr="008052C9" w:rsidTr="008052C9">
        <w:trPr>
          <w:trHeight w:val="255"/>
        </w:trPr>
        <w:tc>
          <w:tcPr>
            <w:tcW w:w="9007" w:type="dxa"/>
            <w:gridSpan w:val="3"/>
            <w:noWrap/>
            <w:vAlign w:val="bottom"/>
            <w:hideMark/>
          </w:tcPr>
          <w:tbl>
            <w:tblPr>
              <w:tblW w:w="4160" w:type="dxa"/>
              <w:tblLook w:val="04A0" w:firstRow="1" w:lastRow="0" w:firstColumn="1" w:lastColumn="0" w:noHBand="0" w:noVBand="1"/>
            </w:tblPr>
            <w:tblGrid>
              <w:gridCol w:w="2800"/>
              <w:gridCol w:w="1360"/>
            </w:tblGrid>
            <w:tr w:rsidR="008052C9" w:rsidRPr="008052C9">
              <w:trPr>
                <w:trHeight w:val="255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autoSpaceDN w:val="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052C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Приложение 14</w:t>
                  </w:r>
                </w:p>
              </w:tc>
              <w:tc>
                <w:tcPr>
                  <w:tcW w:w="136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52C9" w:rsidRPr="008052C9">
              <w:trPr>
                <w:trHeight w:val="255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autoSpaceDN w:val="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052C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 Решению Думы МО "Хогот"</w:t>
                  </w:r>
                </w:p>
              </w:tc>
              <w:tc>
                <w:tcPr>
                  <w:tcW w:w="136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52C9" w:rsidRPr="008052C9">
              <w:trPr>
                <w:trHeight w:val="255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autoSpaceDN w:val="0"/>
                    <w:spacing w:after="0" w:line="240" w:lineRule="auto"/>
                    <w:ind w:right="-192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052C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"О  бюджете  на  2018 год и</w:t>
                  </w:r>
                </w:p>
              </w:tc>
              <w:tc>
                <w:tcPr>
                  <w:tcW w:w="136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52C9" w:rsidRPr="008052C9">
              <w:trPr>
                <w:trHeight w:val="255"/>
              </w:trPr>
              <w:tc>
                <w:tcPr>
                  <w:tcW w:w="4160" w:type="dxa"/>
                  <w:gridSpan w:val="2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autoSpaceDN w:val="0"/>
                    <w:spacing w:after="0" w:line="240" w:lineRule="auto"/>
                    <w:ind w:right="-108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052C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на плановый период 2019 и 2020 годов"</w:t>
                  </w:r>
                </w:p>
              </w:tc>
            </w:tr>
            <w:tr w:rsidR="008052C9" w:rsidRPr="008052C9">
              <w:trPr>
                <w:trHeight w:val="255"/>
              </w:trPr>
              <w:tc>
                <w:tcPr>
                  <w:tcW w:w="280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autoSpaceDN w:val="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052C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 18.05.2018г №30</w:t>
                  </w:r>
                </w:p>
              </w:tc>
              <w:tc>
                <w:tcPr>
                  <w:tcW w:w="1360" w:type="dxa"/>
                  <w:noWrap/>
                  <w:vAlign w:val="bottom"/>
                  <w:hideMark/>
                </w:tcPr>
                <w:p w:rsidR="008052C9" w:rsidRPr="008052C9" w:rsidRDefault="008052C9" w:rsidP="00805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C9" w:rsidRPr="008052C9" w:rsidTr="008052C9">
        <w:trPr>
          <w:gridAfter w:val="1"/>
          <w:wAfter w:w="692" w:type="dxa"/>
          <w:trHeight w:val="255"/>
        </w:trPr>
        <w:tc>
          <w:tcPr>
            <w:tcW w:w="5402" w:type="dxa"/>
            <w:noWrap/>
            <w:vAlign w:val="bottom"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noWrap/>
            <w:vAlign w:val="bottom"/>
            <w:hideMark/>
          </w:tcPr>
          <w:p w:rsidR="008052C9" w:rsidRPr="008052C9" w:rsidRDefault="008052C9" w:rsidP="008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528,6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692" w:type="dxa"/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8052C9" w:rsidRPr="008052C9" w:rsidTr="008052C9">
        <w:trPr>
          <w:gridAfter w:val="1"/>
          <w:wAfter w:w="692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8052C9" w:rsidRPr="008052C9" w:rsidTr="008052C9">
        <w:trPr>
          <w:gridAfter w:val="1"/>
          <w:wAfter w:w="692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8052C9" w:rsidRPr="008052C9" w:rsidTr="008052C9">
        <w:trPr>
          <w:gridAfter w:val="1"/>
          <w:wAfter w:w="692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-15541,4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-15541,4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16070,0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16070,0</w:t>
            </w:r>
          </w:p>
        </w:tc>
      </w:tr>
      <w:tr w:rsidR="008052C9" w:rsidRPr="008052C9" w:rsidTr="008052C9">
        <w:trPr>
          <w:gridAfter w:val="1"/>
          <w:wAfter w:w="692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C9" w:rsidRPr="008052C9" w:rsidRDefault="008052C9" w:rsidP="008052C9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2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2C9" w:rsidRPr="008052C9" w:rsidRDefault="008052C9" w:rsidP="008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0FF7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052C9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628D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2C9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2C9"/>
  </w:style>
  <w:style w:type="character" w:styleId="a3">
    <w:name w:val="Hyperlink"/>
    <w:basedOn w:val="a0"/>
    <w:uiPriority w:val="99"/>
    <w:semiHidden/>
    <w:unhideWhenUsed/>
    <w:rsid w:val="00805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2C9"/>
    <w:rPr>
      <w:color w:val="800080"/>
      <w:u w:val="single"/>
    </w:rPr>
  </w:style>
  <w:style w:type="paragraph" w:styleId="a5">
    <w:name w:val="Normal (Web)"/>
    <w:basedOn w:val="a"/>
    <w:semiHidden/>
    <w:unhideWhenUsed/>
    <w:rsid w:val="008052C9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805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052C9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805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8052C9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8052C9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052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52C9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5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052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05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052C9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052C9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052C9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052C9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52C9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052C9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052C9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052C9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052C9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052C9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8052C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052C9"/>
    <w:rPr>
      <w:rFonts w:ascii="Arial" w:hAnsi="Arial" w:cs="Arial" w:hint="default"/>
    </w:rPr>
  </w:style>
  <w:style w:type="table" w:styleId="ae">
    <w:name w:val="Table Grid"/>
    <w:basedOn w:val="a1"/>
    <w:rsid w:val="0080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2C9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2C9"/>
  </w:style>
  <w:style w:type="character" w:styleId="a3">
    <w:name w:val="Hyperlink"/>
    <w:basedOn w:val="a0"/>
    <w:uiPriority w:val="99"/>
    <w:semiHidden/>
    <w:unhideWhenUsed/>
    <w:rsid w:val="00805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2C9"/>
    <w:rPr>
      <w:color w:val="800080"/>
      <w:u w:val="single"/>
    </w:rPr>
  </w:style>
  <w:style w:type="paragraph" w:styleId="a5">
    <w:name w:val="Normal (Web)"/>
    <w:basedOn w:val="a"/>
    <w:semiHidden/>
    <w:unhideWhenUsed/>
    <w:rsid w:val="008052C9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805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052C9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805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8052C9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8052C9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052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52C9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5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052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05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052C9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052C9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52C9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52C9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052C9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052C9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052C9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052C9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52C9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52C9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52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052C9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52C9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052C9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052C9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0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052C9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052C9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052C9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8052C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052C9"/>
    <w:rPr>
      <w:rFonts w:ascii="Arial" w:hAnsi="Arial" w:cs="Arial" w:hint="default"/>
    </w:rPr>
  </w:style>
  <w:style w:type="table" w:styleId="ae">
    <w:name w:val="Table Grid"/>
    <w:basedOn w:val="a1"/>
    <w:rsid w:val="0080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2018-07-03T04:40:00Z</cp:lastPrinted>
  <dcterms:created xsi:type="dcterms:W3CDTF">2018-07-03T04:06:00Z</dcterms:created>
  <dcterms:modified xsi:type="dcterms:W3CDTF">2018-07-03T04:43:00Z</dcterms:modified>
</cp:coreProperties>
</file>