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03.08.2026г. № 55</w:t>
      </w:r>
    </w:p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45ECB" w:rsidRDefault="00EE6B5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45ECB" w:rsidRDefault="00645ECB">
      <w:pPr>
        <w:jc w:val="center"/>
        <w:rPr>
          <w:rFonts w:ascii="Arial" w:hAnsi="Arial" w:cs="Arial"/>
          <w:b/>
          <w:sz w:val="32"/>
          <w:szCs w:val="32"/>
        </w:rPr>
      </w:pPr>
    </w:p>
    <w:p w:rsidR="00645ECB" w:rsidRDefault="00EE6B5D">
      <w:pPr>
        <w:widowControl/>
        <w:autoSpaceDE/>
        <w:autoSpaceDN/>
        <w:adjustRightInd/>
        <w:ind w:right="284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proofErr w:type="gramStart"/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ПОЛОЖЕНИЯ О ПРЕДОСТАВЛЕНИИ СВЕДЕНИЙ О ДОХОДАХ, ОБ ИМУЩЕСТВЕ И ОБЯЗАТЕЛЬСТВАХ  ИМУЩЕСТВЕННОГО ХАРАКТЕРА ГРАЖДАНАМИ И МУНИЦИПАЛЬНЫМИ СЛУЖАЩИМИ МУНИЦИПАЛЬНОГО ОБРАЗОВАНИЯ «ХОГОТ», ПРЕТЕНДУЮЩИМИ НА ЗАМЕЩЕНИЕ ДОЛЖНОСТЕЙ МУНИЦИПАЛЬНОЙ СЛУЖБЫ, ВКЛЮ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ЧЕННЫХ В СООТВЕТСТВУЮЩИЙ ПЕРЕЧЕНЬ, И О ПРЕДОСТАВЛЕНИИ СВЕДЕНИЙ О ДОХОДАХ, РАСХОДАХ, ОБ ИМУЩЕСТВЕ И ОБЯЗАТЕЛЬСТВАХ ИМУЩЕСТВЕННОГО ХАРАКТЕРА  МУНИЦИПАЛЬНЫМИ СЛУЖАЩИМИ АДМИНИСТРАЦИИ МУНИЦИПАЛЬНОГО ОБРАЗОВАНИЯ «ХОГОТ», ЗАМЕЩАЮЩИМИ ДОЛЖНОСТИ МУНИЦИПАЛЬНОЙ СЛУЖБ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Ы, ПРЕДУСМОТРЕННЫЕ СООТВЕТСВУЮЩИМ ПЕРЕЧНЕМ. </w:t>
      </w:r>
      <w:proofErr w:type="gramEnd"/>
    </w:p>
    <w:p w:rsidR="00645ECB" w:rsidRDefault="00645ECB"/>
    <w:p w:rsidR="00645ECB" w:rsidRDefault="00645ECB"/>
    <w:p w:rsidR="00645ECB" w:rsidRDefault="00EE6B5D">
      <w:pPr>
        <w:ind w:firstLine="709"/>
        <w:jc w:val="both"/>
        <w:rPr>
          <w:rFonts w:ascii="Arial" w:eastAsia="Arial" w:hAnsi="Arial" w:cs="Arial"/>
          <w:spacing w:val="-2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В </w:t>
      </w:r>
      <w:r>
        <w:rPr>
          <w:rFonts w:ascii="Arial" w:eastAsia="Arial" w:hAnsi="Arial" w:cs="Arial"/>
          <w:sz w:val="24"/>
          <w:szCs w:val="24"/>
        </w:rPr>
        <w:t>соответствии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110016"/>
          <w:sz w:val="24"/>
          <w:szCs w:val="24"/>
        </w:rPr>
        <w:t xml:space="preserve">с </w:t>
      </w:r>
      <w:r>
        <w:rPr>
          <w:rFonts w:ascii="Arial" w:eastAsia="Arial" w:hAnsi="Arial" w:cs="Arial"/>
          <w:sz w:val="24"/>
          <w:szCs w:val="24"/>
        </w:rPr>
        <w:t xml:space="preserve">Федеральным законом от 28.12.2025 </w:t>
      </w:r>
      <w:r>
        <w:rPr>
          <w:rFonts w:ascii="Arial" w:eastAsia="Arial" w:hAnsi="Arial" w:cs="Arial"/>
          <w:w w:val="95"/>
          <w:sz w:val="24"/>
          <w:szCs w:val="24"/>
        </w:rPr>
        <w:t>№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505-ФЗ «О внесении изменений в отдельные законодательные акты Российской Федерации», Федеральными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законами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от 25.12.2008 N- 273-ФЗ </w:t>
      </w:r>
      <w:r>
        <w:rPr>
          <w:rFonts w:ascii="Arial" w:eastAsia="Arial" w:hAnsi="Arial" w:cs="Arial"/>
          <w:color w:val="080808"/>
          <w:sz w:val="24"/>
          <w:szCs w:val="24"/>
        </w:rPr>
        <w:t xml:space="preserve">«О </w:t>
      </w:r>
      <w:r>
        <w:rPr>
          <w:rFonts w:ascii="Arial" w:eastAsia="Arial" w:hAnsi="Arial" w:cs="Arial"/>
          <w:sz w:val="24"/>
          <w:szCs w:val="24"/>
        </w:rPr>
        <w:t xml:space="preserve">противодействии коррупции», от 02.03.2007 </w:t>
      </w:r>
      <w:r>
        <w:rPr>
          <w:rFonts w:ascii="Arial" w:eastAsia="Arial" w:hAnsi="Arial" w:cs="Arial"/>
          <w:w w:val="95"/>
          <w:sz w:val="24"/>
          <w:szCs w:val="24"/>
        </w:rPr>
        <w:t xml:space="preserve">N-° </w:t>
      </w:r>
      <w:r>
        <w:rPr>
          <w:rFonts w:ascii="Arial" w:eastAsia="Arial" w:hAnsi="Arial" w:cs="Arial"/>
          <w:sz w:val="24"/>
          <w:szCs w:val="24"/>
        </w:rPr>
        <w:t xml:space="preserve">25-ФЗ </w:t>
      </w:r>
      <w:r>
        <w:rPr>
          <w:rFonts w:ascii="Arial" w:eastAsia="Arial" w:hAnsi="Arial" w:cs="Arial"/>
          <w:color w:val="0F0F0F"/>
          <w:sz w:val="24"/>
          <w:szCs w:val="24"/>
        </w:rPr>
        <w:t xml:space="preserve">«О </w:t>
      </w:r>
      <w:r>
        <w:rPr>
          <w:rFonts w:ascii="Arial" w:eastAsia="Arial" w:hAnsi="Arial" w:cs="Arial"/>
          <w:sz w:val="24"/>
          <w:szCs w:val="24"/>
        </w:rPr>
        <w:t xml:space="preserve">муниципальной службе </w:t>
      </w:r>
      <w:r>
        <w:rPr>
          <w:rFonts w:ascii="Arial" w:eastAsia="Arial" w:hAnsi="Arial" w:cs="Arial"/>
          <w:color w:val="240E00"/>
          <w:sz w:val="24"/>
          <w:szCs w:val="24"/>
        </w:rPr>
        <w:t xml:space="preserve">в </w:t>
      </w:r>
      <w:r>
        <w:rPr>
          <w:rFonts w:ascii="Arial" w:eastAsia="Arial" w:hAnsi="Arial" w:cs="Arial"/>
          <w:sz w:val="24"/>
          <w:szCs w:val="24"/>
        </w:rPr>
        <w:t xml:space="preserve">Российской Федерации», от 03.12.2012 N- 230-ФЗ "О контроле за соответствием расходов лиц, замещающих государственные должности, </w:t>
      </w:r>
      <w:r>
        <w:rPr>
          <w:rFonts w:ascii="Arial" w:eastAsia="Arial" w:hAnsi="Arial" w:cs="Arial"/>
          <w:color w:val="050505"/>
          <w:sz w:val="24"/>
          <w:szCs w:val="24"/>
        </w:rPr>
        <w:t xml:space="preserve">и </w:t>
      </w:r>
      <w:r>
        <w:rPr>
          <w:rFonts w:ascii="Arial" w:eastAsia="Arial" w:hAnsi="Arial" w:cs="Arial"/>
          <w:sz w:val="24"/>
          <w:szCs w:val="24"/>
        </w:rPr>
        <w:t>иных лиц их доходам", Указами Президента Российс</w:t>
      </w:r>
      <w:r>
        <w:rPr>
          <w:rFonts w:ascii="Arial" w:eastAsia="Arial" w:hAnsi="Arial" w:cs="Arial"/>
          <w:sz w:val="24"/>
          <w:szCs w:val="24"/>
        </w:rPr>
        <w:t>кой Федерации от 18.05.2009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N- 559 «О представлении гражданами, претендующими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на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замещение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должностей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федеральной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государственной службы, </w:t>
      </w:r>
      <w:r>
        <w:rPr>
          <w:rFonts w:ascii="Arial" w:eastAsia="Arial" w:hAnsi="Arial" w:cs="Arial"/>
          <w:color w:val="111111"/>
          <w:sz w:val="24"/>
          <w:szCs w:val="24"/>
        </w:rPr>
        <w:t xml:space="preserve">и </w:t>
      </w:r>
      <w:r>
        <w:rPr>
          <w:rFonts w:ascii="Arial" w:eastAsia="Arial" w:hAnsi="Arial" w:cs="Arial"/>
          <w:sz w:val="24"/>
          <w:szCs w:val="24"/>
        </w:rPr>
        <w:t>федеральными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государственными служащими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сведений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 доходах,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об имуществе и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обязательствах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имущественного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характера»,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от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23.06.2014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№460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«Об утверждении формы справки </w:t>
      </w:r>
      <w:r>
        <w:rPr>
          <w:rFonts w:ascii="Arial" w:eastAsia="Arial" w:hAnsi="Arial" w:cs="Arial"/>
          <w:color w:val="0A0013"/>
          <w:sz w:val="24"/>
          <w:szCs w:val="24"/>
        </w:rPr>
        <w:t xml:space="preserve">о </w:t>
      </w:r>
      <w:r>
        <w:rPr>
          <w:rFonts w:ascii="Arial" w:eastAsia="Arial" w:hAnsi="Arial" w:cs="Arial"/>
          <w:sz w:val="24"/>
          <w:szCs w:val="24"/>
        </w:rPr>
        <w:t xml:space="preserve">доходах, расходах, </w:t>
      </w:r>
      <w:r>
        <w:rPr>
          <w:rFonts w:ascii="Arial" w:eastAsia="Arial" w:hAnsi="Arial" w:cs="Arial"/>
          <w:color w:val="130100"/>
          <w:sz w:val="24"/>
          <w:szCs w:val="24"/>
        </w:rPr>
        <w:t xml:space="preserve">об </w:t>
      </w:r>
      <w:r>
        <w:rPr>
          <w:rFonts w:ascii="Arial" w:eastAsia="Arial" w:hAnsi="Arial" w:cs="Arial"/>
          <w:sz w:val="24"/>
          <w:szCs w:val="24"/>
        </w:rPr>
        <w:t xml:space="preserve">имуществе и обязательствах имущественного характера </w:t>
      </w:r>
      <w:r>
        <w:rPr>
          <w:rFonts w:ascii="Arial" w:eastAsia="Arial" w:hAnsi="Arial" w:cs="Arial"/>
          <w:color w:val="111111"/>
          <w:sz w:val="24"/>
          <w:szCs w:val="24"/>
        </w:rPr>
        <w:t xml:space="preserve">и </w:t>
      </w:r>
      <w:r>
        <w:rPr>
          <w:rFonts w:ascii="Arial" w:eastAsia="Arial" w:hAnsi="Arial" w:cs="Arial"/>
          <w:sz w:val="24"/>
          <w:szCs w:val="24"/>
        </w:rPr>
        <w:t>внесении изменений в некоторые акты Президента Российской Федерации»,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Администрация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муниципального образования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« </w:t>
      </w:r>
      <w:r>
        <w:rPr>
          <w:rFonts w:ascii="Arial" w:eastAsia="Arial" w:hAnsi="Arial" w:cs="Arial"/>
          <w:spacing w:val="-2"/>
          <w:sz w:val="24"/>
          <w:szCs w:val="24"/>
        </w:rPr>
        <w:t>Хогот»</w:t>
      </w:r>
      <w:proofErr w:type="gramEnd"/>
    </w:p>
    <w:p w:rsidR="00645ECB" w:rsidRDefault="00645ECB">
      <w:pPr>
        <w:ind w:firstLine="709"/>
        <w:jc w:val="both"/>
        <w:rPr>
          <w:rFonts w:ascii="Arial" w:eastAsia="Arial" w:hAnsi="Arial" w:cs="Arial"/>
          <w:spacing w:val="-2"/>
          <w:sz w:val="24"/>
          <w:szCs w:val="24"/>
        </w:rPr>
      </w:pPr>
    </w:p>
    <w:p w:rsidR="00645ECB" w:rsidRDefault="00EE6B5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</w:t>
      </w:r>
      <w:r>
        <w:rPr>
          <w:sz w:val="24"/>
          <w:szCs w:val="24"/>
        </w:rPr>
        <w:t>ВЛЯЮ: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Утвердить Положение о представлении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«Хогот», претендующими на замещение должностей муниципаль</w:t>
      </w:r>
      <w:r>
        <w:rPr>
          <w:sz w:val="24"/>
          <w:szCs w:val="24"/>
        </w:rPr>
        <w:t xml:space="preserve">ной службы, включенных в соответствующий перечень, и о представлении сведений о доходах, расходах, об имуществе и обязательствах </w:t>
      </w:r>
      <w:r>
        <w:rPr>
          <w:sz w:val="24"/>
          <w:szCs w:val="24"/>
        </w:rPr>
        <w:lastRenderedPageBreak/>
        <w:t>имущественного характера муниципальными служащими Администрации муниципального образования «Хогот», замещающими должности муниц</w:t>
      </w:r>
      <w:r>
        <w:rPr>
          <w:sz w:val="24"/>
          <w:szCs w:val="24"/>
        </w:rPr>
        <w:t>ипальной службы, предусмотренные соответствующим перечнем согласно приложению №1</w:t>
      </w:r>
      <w:proofErr w:type="gramEnd"/>
      <w:r>
        <w:rPr>
          <w:sz w:val="24"/>
          <w:szCs w:val="24"/>
        </w:rPr>
        <w:t>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Утвердить Перечень должностей муниципальной службы в Администрации муниципального образования «Хогот», при назначении на которые граждане и при замещении которых муниципал</w:t>
      </w:r>
      <w:r>
        <w:rPr>
          <w:sz w:val="24"/>
          <w:szCs w:val="24"/>
        </w:rPr>
        <w:t>ьные служащие Администрации муниципального образования «Хогот»,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</w:t>
      </w:r>
      <w:r>
        <w:rPr>
          <w:sz w:val="24"/>
          <w:szCs w:val="24"/>
        </w:rPr>
        <w:t>ого характера своих супруги (супруга) и несовершеннолетних детей согласно приложению № 2.</w:t>
      </w:r>
      <w:proofErr w:type="gramEnd"/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Установить, что в случае изменения структуры и штатного расписания Администрации муниципального образования «Хогот», влекущего за собой изменение наименования долж</w:t>
      </w:r>
      <w:r>
        <w:rPr>
          <w:sz w:val="24"/>
          <w:szCs w:val="24"/>
        </w:rPr>
        <w:t>ности, указанной в приложении к настоящему постановлению, юрист Администрации муниципального образования «Хогот» в месячный срок со дня утверждения структуры и штатного расписания вносит в установленном порядке проект постановления Администрации муниципаль</w:t>
      </w:r>
      <w:r>
        <w:rPr>
          <w:sz w:val="24"/>
          <w:szCs w:val="24"/>
        </w:rPr>
        <w:t>ного образования «Хогот» о внесении изменений в настоящее постановление.</w:t>
      </w:r>
      <w:proofErr w:type="gramEnd"/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Признать утратившими силу: постановление Администрации муниципального образования «Хогот» от 15.01.2016 №2 «О представлении гражданами, претендующими на замещение муниципальной </w:t>
      </w:r>
      <w:r>
        <w:rPr>
          <w:sz w:val="24"/>
          <w:szCs w:val="24"/>
        </w:rPr>
        <w:t>должности, и лицами, замещающими муниципальные должности на постоянной основе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</w:t>
      </w:r>
      <w:r>
        <w:rPr>
          <w:sz w:val="24"/>
          <w:szCs w:val="24"/>
        </w:rPr>
        <w:t>воих супруги (супруга) и несовершеннолетних детей», постановление Администрации муниципального образования «Хогот» от</w:t>
      </w:r>
      <w:proofErr w:type="gramEnd"/>
      <w:r>
        <w:rPr>
          <w:sz w:val="24"/>
          <w:szCs w:val="24"/>
        </w:rPr>
        <w:t xml:space="preserve"> 15.01.2016 №3 «О порядке предоставления</w:t>
      </w:r>
      <w:r>
        <w:rPr>
          <w:sz w:val="24"/>
          <w:szCs w:val="24"/>
        </w:rPr>
        <w:tab/>
        <w:t>сведений о  своих доходах, расходах, об имуществе и обязательствах имущественного характера муници</w:t>
      </w:r>
      <w:r>
        <w:rPr>
          <w:sz w:val="24"/>
          <w:szCs w:val="24"/>
        </w:rPr>
        <w:t>пального служащего; гражданина, претендующего на замещение должности муниципальной  службы, а также своих супруги (супруга) и несовершеннолетних детей».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Настоящее постановление вступает в силу с момента издания и распространяет свое действия на отношени</w:t>
      </w:r>
      <w:r>
        <w:rPr>
          <w:sz w:val="24"/>
          <w:szCs w:val="24"/>
        </w:rPr>
        <w:t>я, возникшие с 01.01.2026 года.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Настоящее постановление подлежит  размещению на официальном сайте Администрации муниципального образования «Хогот» в сети Интернет  </w:t>
      </w: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Глава МО «Хогот»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Павлов С.В.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№1 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  <w:r>
        <w:rPr>
          <w:sz w:val="24"/>
          <w:szCs w:val="24"/>
        </w:rPr>
        <w:t>муниципального образования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«Хогота» от 03.08.2026 г. №55</w:t>
      </w:r>
    </w:p>
    <w:p w:rsidR="00645ECB" w:rsidRDefault="00645ECB">
      <w:pPr>
        <w:ind w:firstLine="709"/>
        <w:jc w:val="center"/>
        <w:rPr>
          <w:sz w:val="24"/>
          <w:szCs w:val="24"/>
        </w:rPr>
      </w:pPr>
    </w:p>
    <w:p w:rsidR="00645ECB" w:rsidRDefault="00645ECB">
      <w:pPr>
        <w:ind w:firstLine="709"/>
        <w:jc w:val="center"/>
        <w:rPr>
          <w:sz w:val="24"/>
          <w:szCs w:val="24"/>
        </w:rPr>
      </w:pPr>
    </w:p>
    <w:p w:rsidR="00645ECB" w:rsidRDefault="00645ECB">
      <w:pPr>
        <w:ind w:firstLine="709"/>
        <w:jc w:val="center"/>
        <w:rPr>
          <w:b/>
          <w:sz w:val="24"/>
          <w:szCs w:val="24"/>
        </w:rPr>
      </w:pPr>
    </w:p>
    <w:p w:rsidR="00645ECB" w:rsidRDefault="00EE6B5D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 </w:t>
      </w:r>
    </w:p>
    <w:p w:rsidR="00645ECB" w:rsidRDefault="00EE6B5D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представлении сведений о доходах, об имуществе и обязательствах имущественного характера гражданами и</w:t>
      </w:r>
    </w:p>
    <w:p w:rsidR="00645ECB" w:rsidRDefault="00EE6B5D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муниципальными служащими Администрации муниципального образования «Хогота», прете</w:t>
      </w:r>
      <w:r>
        <w:rPr>
          <w:b/>
          <w:sz w:val="24"/>
          <w:szCs w:val="24"/>
        </w:rPr>
        <w:t>ндующими на замещение должностей муниципальной службы, включенных в соответствующий перечень, и о представлении сведений о доходах, расходах, об имуществе и обязательствах имущественного характера муниципальными служащими Администрации муниципального образ</w:t>
      </w:r>
      <w:r>
        <w:rPr>
          <w:b/>
          <w:sz w:val="24"/>
          <w:szCs w:val="24"/>
        </w:rPr>
        <w:t xml:space="preserve">ования «Хогота», замещающими должности муниципальной службы, предусмотренные </w:t>
      </w:r>
      <w:r>
        <w:rPr>
          <w:b/>
          <w:sz w:val="24"/>
          <w:szCs w:val="24"/>
        </w:rPr>
        <w:lastRenderedPageBreak/>
        <w:t>соответствующим перечнем</w:t>
      </w:r>
    </w:p>
    <w:p w:rsidR="00645ECB" w:rsidRDefault="00645ECB">
      <w:pPr>
        <w:ind w:firstLine="709"/>
        <w:jc w:val="center"/>
        <w:rPr>
          <w:b/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Положение определяет: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24"/>
          <w:szCs w:val="24"/>
        </w:rPr>
        <w:tab/>
        <w:t>порядок представления гражданами и муниципальными служащими Администрации муниципального образования «Хогота», претенд</w:t>
      </w:r>
      <w:r>
        <w:rPr>
          <w:sz w:val="24"/>
          <w:szCs w:val="24"/>
        </w:rPr>
        <w:t>ующими на замещение должностей муниципальной службы, включенных в соответствующий перечень, сведений о доходах, об имуществе и обязательствах имущественного характера, предусмотренных частью 1статьи 8 Федерального закона от 25.12.2008 N-273-ФЗ "О противоде</w:t>
      </w:r>
      <w:r>
        <w:rPr>
          <w:sz w:val="24"/>
          <w:szCs w:val="24"/>
        </w:rPr>
        <w:t>йствии коррупции" (далее - сведения о доходах, об имуществе и обязательствах имущественного характера);</w:t>
      </w:r>
      <w:proofErr w:type="gramEnd"/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порядок представления муниципальными служащими Администрации муниципального</w:t>
      </w:r>
      <w:r>
        <w:rPr>
          <w:sz w:val="24"/>
          <w:szCs w:val="24"/>
        </w:rPr>
        <w:tab/>
        <w:t>образования «Хогота», замещающими должности муниципальной  службы,  предус</w:t>
      </w:r>
      <w:r>
        <w:rPr>
          <w:sz w:val="24"/>
          <w:szCs w:val="24"/>
        </w:rPr>
        <w:t>мотренные соответствующим перечнем, сведений о доходах, расходах, об имуществе и обязательствах имущественного характера, предусмотренных частью 1 статьи 8 Федерального закона от 25.12.2008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№ 273-ФЗ "О противодействии коррупции" (далее - сведения о доходах</w:t>
      </w:r>
      <w:r>
        <w:rPr>
          <w:sz w:val="24"/>
          <w:szCs w:val="24"/>
        </w:rPr>
        <w:t>, расходах, об имуществе и обязательствах имущественного характера).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а) на гражданина, претендующего на </w:t>
      </w:r>
      <w:r>
        <w:rPr>
          <w:sz w:val="24"/>
          <w:szCs w:val="24"/>
        </w:rPr>
        <w:t>замещение должности муниципальной службы, включенной в Перечень должностей муниципальной службы, при назначении на которые граждане и при замещении которых муниципальные служащие Администрации муниципального образования «Хогота» обязаны представлять сведен</w:t>
      </w:r>
      <w:r>
        <w:rPr>
          <w:sz w:val="24"/>
          <w:szCs w:val="24"/>
        </w:rPr>
        <w:t>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(далее</w:t>
      </w:r>
      <w:proofErr w:type="gramEnd"/>
      <w:r>
        <w:rPr>
          <w:sz w:val="24"/>
          <w:szCs w:val="24"/>
        </w:rPr>
        <w:t xml:space="preserve"> — гражданин);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на муниципального слу</w:t>
      </w:r>
      <w:r>
        <w:rPr>
          <w:sz w:val="24"/>
          <w:szCs w:val="24"/>
        </w:rPr>
        <w:t>жащего,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Перечнем).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в) на муниципального служащего, замещающего должность муниципальной службы, предусмотренную П</w:t>
      </w:r>
      <w:r>
        <w:rPr>
          <w:sz w:val="24"/>
          <w:szCs w:val="24"/>
        </w:rPr>
        <w:t>еречнем должностей, (далее — муниципальный служащий);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на муниципального служащего, назначаемого на должность в порядке перевода из другого муниципального органа (далее - кандидат на должность, назначаемый в порядке перевода).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Гражданин при назначении на</w:t>
      </w:r>
      <w:r>
        <w:rPr>
          <w:sz w:val="24"/>
          <w:szCs w:val="24"/>
        </w:rPr>
        <w:t xml:space="preserve"> должность муниципальной службы, включенную в Перечень, представляет: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</w:t>
      </w:r>
      <w:r>
        <w:rPr>
          <w:sz w:val="24"/>
          <w:szCs w:val="24"/>
        </w:rPr>
        <w:t>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</w:t>
      </w:r>
      <w:r>
        <w:rPr>
          <w:sz w:val="24"/>
          <w:szCs w:val="24"/>
        </w:rPr>
        <w:t>твующего месяцу</w:t>
      </w:r>
      <w:proofErr w:type="gramEnd"/>
      <w:r>
        <w:rPr>
          <w:sz w:val="24"/>
          <w:szCs w:val="24"/>
        </w:rPr>
        <w:t xml:space="preserve"> подачи документов для замещения должности муниципальной службы (на отчетную дату);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</w:t>
      </w:r>
      <w:r>
        <w:rPr>
          <w:sz w:val="24"/>
          <w:szCs w:val="24"/>
        </w:rPr>
        <w:t>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</w:t>
      </w:r>
      <w:r>
        <w:rPr>
          <w:sz w:val="24"/>
          <w:szCs w:val="24"/>
        </w:rPr>
        <w:t xml:space="preserve"> первое число месяца, предшествующего месяцу подачи гражданином</w:t>
      </w:r>
      <w:proofErr w:type="gramEnd"/>
      <w:r>
        <w:rPr>
          <w:sz w:val="24"/>
          <w:szCs w:val="24"/>
        </w:rPr>
        <w:t xml:space="preserve"> документов для замещения должности муниципальной службы (на отчетную дату).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</w:t>
      </w:r>
      <w:r>
        <w:rPr>
          <w:sz w:val="24"/>
          <w:szCs w:val="24"/>
        </w:rPr>
        <w:tab/>
        <w:t>Кандидат на должность, предусмотренную Перечнем, представляют сведения о доходах, об имуществе и обязательствах и</w:t>
      </w:r>
      <w:r>
        <w:rPr>
          <w:sz w:val="24"/>
          <w:szCs w:val="24"/>
        </w:rPr>
        <w:t>мущественного характера в соответствии с пунктом 5 настоящего Положения.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Муниципальный служащий (в том числе, назначаемый на должность в порядке перевода из другого муниципального органа), представляют: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сведения о своих доходах, полученных с 1 января</w:t>
      </w:r>
      <w:r>
        <w:rPr>
          <w:sz w:val="24"/>
          <w:szCs w:val="24"/>
        </w:rPr>
        <w:t xml:space="preserve"> по 31 декабря года, в котором возникли основания для представления сведений о расходах в соответствии с Федеральным законом от 03.12.2012 N-230-ФЗ "О контроле за соответствием расходов лиц, замещающих государственные должности, и иных лиц их доходам" (отч</w:t>
      </w:r>
      <w:r>
        <w:rPr>
          <w:sz w:val="24"/>
          <w:szCs w:val="24"/>
        </w:rPr>
        <w:t>етный период), от всех источников (включая денежное вознаграждение, пенсии, пособия, иные выплаты), а также сведения</w:t>
      </w:r>
      <w:proofErr w:type="gramStart"/>
      <w:r>
        <w:rPr>
          <w:sz w:val="24"/>
          <w:szCs w:val="24"/>
        </w:rPr>
        <w:t xml:space="preserve"> О</w:t>
      </w:r>
      <w:proofErr w:type="gramEnd"/>
      <w:r>
        <w:rPr>
          <w:sz w:val="24"/>
          <w:szCs w:val="24"/>
        </w:rPr>
        <w:t xml:space="preserve">б </w:t>
      </w:r>
      <w:proofErr w:type="gramStart"/>
      <w:r>
        <w:rPr>
          <w:sz w:val="24"/>
          <w:szCs w:val="24"/>
        </w:rPr>
        <w:t>имуществе</w:t>
      </w:r>
      <w:proofErr w:type="gramEnd"/>
      <w:r>
        <w:rPr>
          <w:sz w:val="24"/>
          <w:szCs w:val="24"/>
        </w:rPr>
        <w:t>, принадлежащем ему на праве собственности, и о своих обязательствах имущественного характера по состоянию на конец отчетного п</w:t>
      </w:r>
      <w:r>
        <w:rPr>
          <w:sz w:val="24"/>
          <w:szCs w:val="24"/>
        </w:rPr>
        <w:t>ериода;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230-ФЗ "О </w:t>
      </w:r>
      <w:proofErr w:type="gramStart"/>
      <w:r>
        <w:rPr>
          <w:sz w:val="24"/>
          <w:szCs w:val="24"/>
        </w:rPr>
        <w:t>контроле за</w:t>
      </w:r>
      <w:proofErr w:type="gramEnd"/>
      <w:r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</w:t>
      </w:r>
      <w:r>
        <w:rPr>
          <w:sz w:val="24"/>
          <w:szCs w:val="24"/>
        </w:rPr>
        <w:t xml:space="preserve">обственности, и об их обязательствах имущественного характера по состоянию на конец отчетного периода. </w:t>
      </w:r>
      <w:proofErr w:type="gramStart"/>
      <w:r>
        <w:rPr>
          <w:sz w:val="24"/>
          <w:szCs w:val="24"/>
        </w:rPr>
        <w:t>Сведения о своих расходах, а также сведения о расходах своих супруги (</w:t>
      </w:r>
      <w:proofErr w:type="spellStart"/>
      <w:r>
        <w:rPr>
          <w:sz w:val="24"/>
          <w:szCs w:val="24"/>
        </w:rPr>
        <w:t>cyпpyгa</w:t>
      </w:r>
      <w:proofErr w:type="spellEnd"/>
      <w:r>
        <w:rPr>
          <w:sz w:val="24"/>
          <w:szCs w:val="24"/>
        </w:rPr>
        <w:t>) и несовершеннолетних детей представляются муниципальным служащим по каждой</w:t>
      </w:r>
      <w:r>
        <w:rPr>
          <w:sz w:val="24"/>
          <w:szCs w:val="24"/>
        </w:rPr>
        <w:t xml:space="preserve">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 капиталах  организаций),  цифровых  финансовых  активов, цифровой валюты, совершенной им, его супру</w:t>
      </w:r>
      <w:r>
        <w:rPr>
          <w:sz w:val="24"/>
          <w:szCs w:val="24"/>
        </w:rPr>
        <w:t>гой (супругом) и (или) несовершеннолетними детьми в течение календарного года, предшествующего году</w:t>
      </w:r>
      <w:proofErr w:type="gramEnd"/>
      <w:r>
        <w:rPr>
          <w:sz w:val="24"/>
          <w:szCs w:val="24"/>
        </w:rPr>
        <w:t xml:space="preserve"> представления сведений (отчетного периода), если общая сумма таких сделок превышает общий доход муниципального служащего, его супруги (супруга) и несовершен</w:t>
      </w:r>
      <w:r>
        <w:rPr>
          <w:sz w:val="24"/>
          <w:szCs w:val="24"/>
        </w:rPr>
        <w:t>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Сведения, предусмотренные пунктами 2 и 3 настоящего Положения, представляются должностному лицу Администрации м</w:t>
      </w:r>
      <w:r>
        <w:rPr>
          <w:sz w:val="24"/>
          <w:szCs w:val="24"/>
        </w:rPr>
        <w:t>униципального образования «Хогота», ответственному за кадровую работу (управляющей делами) в течение 10 дней после окончания срока, предусмотренного для их представления.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лица, перечисленные в пунктах 2 и 3 настоящего положения, обнаружили, ч</w:t>
      </w:r>
      <w:r>
        <w:rPr>
          <w:sz w:val="24"/>
          <w:szCs w:val="24"/>
        </w:rPr>
        <w:t xml:space="preserve">то в представленных ими сведениях не отражены или не полностью отражены какие-либо сведения либо имеются ошибки, они </w:t>
      </w:r>
      <w:proofErr w:type="gramStart"/>
      <w:r>
        <w:rPr>
          <w:sz w:val="24"/>
          <w:szCs w:val="24"/>
        </w:rPr>
        <w:t>в праве</w:t>
      </w:r>
      <w:proofErr w:type="gramEnd"/>
      <w:r>
        <w:rPr>
          <w:sz w:val="24"/>
          <w:szCs w:val="24"/>
        </w:rPr>
        <w:t xml:space="preserve"> представить уточненные сведения в порядке, установленном настоящим Положением.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Гражданин может представить уточненные сведения в те</w:t>
      </w:r>
      <w:r>
        <w:rPr>
          <w:sz w:val="24"/>
          <w:szCs w:val="24"/>
        </w:rPr>
        <w:t>чение одного месяца со дня представления сведений в соответствии с подпунктом "а" пункта 4 настоящего Положения.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Кандидат на должность, предусмотренную Перечнем, может представить уточненные сведения в течение одного месяца со дня представления сведений в </w:t>
      </w:r>
      <w:r>
        <w:rPr>
          <w:sz w:val="24"/>
          <w:szCs w:val="24"/>
        </w:rPr>
        <w:t>соответствии с подпунктом "б" пункта 4 настоящего Положения.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служащий (в том числе, назначаемый на должность в порядке перевода из другого муниципального органа) может представить уточненные сведения в течение одного месяца после окончания ср</w:t>
      </w:r>
      <w:r>
        <w:rPr>
          <w:sz w:val="24"/>
          <w:szCs w:val="24"/>
        </w:rPr>
        <w:t>ока, указанного в подпункте "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" </w:t>
      </w:r>
      <w:proofErr w:type="gramStart"/>
      <w:r>
        <w:rPr>
          <w:sz w:val="24"/>
          <w:szCs w:val="24"/>
        </w:rPr>
        <w:t>пункта</w:t>
      </w:r>
      <w:proofErr w:type="gramEnd"/>
      <w:r>
        <w:rPr>
          <w:sz w:val="24"/>
          <w:szCs w:val="24"/>
        </w:rPr>
        <w:t xml:space="preserve"> 4 настоящего Положения.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случае не представления по объективным причинам кандидатом на должность, предусмотренную Перечнем, муниципальным служащим сведений о доходах, об имуществе и обязательствах имущественного хара</w:t>
      </w:r>
      <w:r>
        <w:rPr>
          <w:sz w:val="24"/>
          <w:szCs w:val="24"/>
        </w:rPr>
        <w:t xml:space="preserve">ктера своих супруги (супруга) и </w:t>
      </w:r>
      <w:r>
        <w:rPr>
          <w:sz w:val="24"/>
          <w:szCs w:val="24"/>
        </w:rPr>
        <w:lastRenderedPageBreak/>
        <w:t>несовершеннолетних детей, данный факт подлежит рассмотрению на Комиссии по соблюдению требований к служебному поведению муниципальных служащих Администрации муниципального образования «Хогота» и урегулированию конфликта инте</w:t>
      </w:r>
      <w:r>
        <w:rPr>
          <w:sz w:val="24"/>
          <w:szCs w:val="24"/>
        </w:rPr>
        <w:t>ресов.</w:t>
      </w:r>
      <w:proofErr w:type="gramEnd"/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 осуществляется в соответствии с законодательством Российской Федерации.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Сведения, пред</w:t>
      </w:r>
      <w:r>
        <w:rPr>
          <w:sz w:val="24"/>
          <w:szCs w:val="24"/>
        </w:rPr>
        <w:t>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Лица, в должностные обязанности которых входит работа со сведениями</w:t>
      </w:r>
      <w:r>
        <w:rPr>
          <w:sz w:val="24"/>
          <w:szCs w:val="24"/>
        </w:rPr>
        <w:t>, предусмотренными пунктами 2 и 3 настоящего Положения,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Сведения,</w:t>
      </w:r>
      <w:r>
        <w:rPr>
          <w:sz w:val="24"/>
          <w:szCs w:val="24"/>
        </w:rPr>
        <w:t xml:space="preserve"> представленные в соответствии с настоящим Положением, и информация о результатах проверки достоверности и полноты этих сведений (решении Комиссии по соблюдению требований к служебному поведению муниципальных   служащих   Администрации   муниципального   о</w:t>
      </w:r>
      <w:r>
        <w:rPr>
          <w:sz w:val="24"/>
          <w:szCs w:val="24"/>
        </w:rPr>
        <w:t>бразования «Хогота» и урегулированию конфликта интересов) приобщаются к личному делу муниципального  служащего.  Указанные  сведения  также  могут  храниться  в электронном виде.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гражданин, кандидат на должность, предусмотренную Перечнем, пре</w:t>
      </w:r>
      <w:r>
        <w:rPr>
          <w:sz w:val="24"/>
          <w:szCs w:val="24"/>
        </w:rPr>
        <w:t>дставившие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</w:t>
      </w:r>
      <w:r>
        <w:rPr>
          <w:sz w:val="24"/>
          <w:szCs w:val="24"/>
        </w:rPr>
        <w:t xml:space="preserve"> с другими документами.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 непредставлении сведений, предусмотренных пунктами 2 и 3 настоящего Положения,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</w:t>
      </w:r>
      <w:r>
        <w:rPr>
          <w:sz w:val="24"/>
          <w:szCs w:val="24"/>
        </w:rPr>
        <w:t>ений гражданин, кандидат на должность, предусмотренную Перечнем не могут быть назначены на соответствующую должность муниципальной службы, а муниципальный служащий освобождается от должности муниципальной службы или подвергается иным видам дисциплинарной о</w:t>
      </w:r>
      <w:r>
        <w:rPr>
          <w:sz w:val="24"/>
          <w:szCs w:val="24"/>
        </w:rPr>
        <w:t>тветственности в соответствии с законодательством Российской Федерации.</w:t>
      </w:r>
      <w:proofErr w:type="gramEnd"/>
    </w:p>
    <w:p w:rsidR="00645ECB" w:rsidRDefault="00645ECB">
      <w:pPr>
        <w:jc w:val="both"/>
        <w:rPr>
          <w:sz w:val="24"/>
          <w:szCs w:val="24"/>
        </w:rPr>
      </w:pP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муниципального образования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«Хогота»</w:t>
      </w:r>
    </w:p>
    <w:p w:rsidR="00645ECB" w:rsidRDefault="00EE6B5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03.08.2026 г. № 55 </w:t>
      </w: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EE6B5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должностей муниципальной службы в Администрации муниципального </w:t>
      </w:r>
      <w:r>
        <w:rPr>
          <w:sz w:val="24"/>
          <w:szCs w:val="24"/>
        </w:rPr>
        <w:t>образования «Хогота», при назначении на которые граждане и при замещении которых муниципальные служащие Администрации  муниципального образования «Хогота» обязаны представлять сведения о своих доходах, расходах, об имуществе и обязательствах имущественного</w:t>
      </w:r>
      <w:r>
        <w:rPr>
          <w:sz w:val="24"/>
          <w:szCs w:val="24"/>
        </w:rPr>
        <w:t xml:space="preserve"> характера, а также сведения о доходах, расходах, об имуществе и обязательствах имущественного характера своих  супруги (супруга) и несовершеннолетних детей</w:t>
      </w:r>
      <w:proofErr w:type="gramEnd"/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Управляющая делами администрации муниципального образования «Хогота»;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   Финансист муниципаль</w:t>
      </w:r>
      <w:r>
        <w:rPr>
          <w:sz w:val="24"/>
          <w:szCs w:val="24"/>
        </w:rPr>
        <w:t>ного образования «Хогота»;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  Специалист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управлению</w:t>
      </w:r>
      <w:r>
        <w:rPr>
          <w:sz w:val="24"/>
          <w:szCs w:val="24"/>
        </w:rPr>
        <w:tab/>
        <w:t>муниципальным</w:t>
      </w:r>
      <w:r>
        <w:rPr>
          <w:sz w:val="24"/>
          <w:szCs w:val="24"/>
        </w:rPr>
        <w:tab/>
        <w:t xml:space="preserve">имуществом </w:t>
      </w:r>
      <w:r>
        <w:rPr>
          <w:sz w:val="24"/>
          <w:szCs w:val="24"/>
        </w:rPr>
        <w:lastRenderedPageBreak/>
        <w:t>муниципального образования ‹Хогота»;</w:t>
      </w:r>
    </w:p>
    <w:p w:rsidR="00645ECB" w:rsidRDefault="00EE6B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 Юрист муниципального образования «Хогот»</w:t>
      </w: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p w:rsidR="00645ECB" w:rsidRDefault="00645ECB">
      <w:pPr>
        <w:ind w:firstLine="709"/>
        <w:jc w:val="both"/>
        <w:rPr>
          <w:sz w:val="24"/>
          <w:szCs w:val="24"/>
        </w:rPr>
      </w:pPr>
    </w:p>
    <w:sectPr w:rsidR="00645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B5D" w:rsidRDefault="00EE6B5D">
      <w:r>
        <w:separator/>
      </w:r>
    </w:p>
  </w:endnote>
  <w:endnote w:type="continuationSeparator" w:id="0">
    <w:p w:rsidR="00EE6B5D" w:rsidRDefault="00EE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B5D" w:rsidRDefault="00EE6B5D">
      <w:r>
        <w:separator/>
      </w:r>
    </w:p>
  </w:footnote>
  <w:footnote w:type="continuationSeparator" w:id="0">
    <w:p w:rsidR="00EE6B5D" w:rsidRDefault="00EE6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292"/>
    <w:rsid w:val="000B35E4"/>
    <w:rsid w:val="00303292"/>
    <w:rsid w:val="003A27C9"/>
    <w:rsid w:val="00571305"/>
    <w:rsid w:val="00645ECB"/>
    <w:rsid w:val="006B7621"/>
    <w:rsid w:val="007B59A8"/>
    <w:rsid w:val="00843107"/>
    <w:rsid w:val="00A1546C"/>
    <w:rsid w:val="00D14429"/>
    <w:rsid w:val="00EE6B5D"/>
    <w:rsid w:val="4CA8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2292</Words>
  <Characters>13071</Characters>
  <Application>Microsoft Office Word</Application>
  <DocSecurity>0</DocSecurity>
  <Lines>108</Lines>
  <Paragraphs>30</Paragraphs>
  <ScaleCrop>false</ScaleCrop>
  <Company/>
  <LinksUpToDate>false</LinksUpToDate>
  <CharactersWithSpaces>15333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2026-08-27T04:37:00Z</cp:lastPrinted>
  <dcterms:created xsi:type="dcterms:W3CDTF">2026-08-27T02:44:00Z</dcterms:created>
  <dcterms:modified xsi:type="dcterms:W3CDTF">2026-09-04T03:06:00Z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eyJoZGlkIjoiYWEzZmE1YWU3MTUwNzY5ZWE4ZjI3NDNhOTEwZjliMGUifQ==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80446756DDB844A19B8EC70B986C4D33_12</vt:lpwstr>
  </property>
</Properties>
</file>