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C" w:rsidRPr="00BE2054" w:rsidRDefault="00C53AA4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A94B6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65675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 w:rsidR="00932910" w:rsidRPr="00BE2054">
        <w:rPr>
          <w:rFonts w:ascii="Arial" w:hAnsi="Arial" w:cs="Arial"/>
          <w:b/>
          <w:sz w:val="32"/>
          <w:szCs w:val="32"/>
        </w:rPr>
        <w:t>86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94B61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C53AA4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</w:t>
      </w:r>
      <w:r w:rsidR="008B0418">
        <w:rPr>
          <w:rFonts w:ascii="Arial" w:hAnsi="Arial" w:cs="Arial"/>
          <w:b/>
          <w:sz w:val="32"/>
          <w:szCs w:val="32"/>
        </w:rPr>
        <w:t>РАЗОВАНИЯ « ХОГОТ» ОТ 30.09.2019</w:t>
      </w:r>
      <w:r>
        <w:rPr>
          <w:rFonts w:ascii="Arial" w:hAnsi="Arial" w:cs="Arial"/>
          <w:b/>
          <w:sz w:val="32"/>
          <w:szCs w:val="32"/>
        </w:rPr>
        <w:t>Г. №55 « ОБ УСТАНОВЛЕНИИ И ВВЕДЕНИИ В ДЕЙСТВИЕ НА ТЕРРИТОРИИ МУНИЦИПАЛЬНОГО ОБРАЗОВАНИЯ «ХОГОТ»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24,44,46  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r w:rsidR="00A94B61">
        <w:rPr>
          <w:rFonts w:ascii="Arial" w:hAnsi="Arial" w:cs="Arial"/>
          <w:kern w:val="28"/>
        </w:rPr>
        <w:t>Хогот</w:t>
      </w:r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8B3A19" w:rsidRDefault="00B35691" w:rsidP="00261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B35691">
        <w:rPr>
          <w:rFonts w:ascii="Arial" w:hAnsi="Arial" w:cs="Arial"/>
          <w:kern w:val="28"/>
        </w:rPr>
        <w:t xml:space="preserve">1. </w:t>
      </w:r>
      <w:r w:rsidR="002615B1">
        <w:rPr>
          <w:rFonts w:ascii="Arial" w:hAnsi="Arial" w:cs="Arial"/>
          <w:kern w:val="28"/>
        </w:rPr>
        <w:t>Внести изменения в решение Думы муниципального образования «Хогот» от 30.09.2019г. №55 « Об установлении и введении в действие на территории муници</w:t>
      </w:r>
      <w:r w:rsidR="00803BA9">
        <w:rPr>
          <w:rFonts w:ascii="Arial" w:hAnsi="Arial" w:cs="Arial"/>
          <w:kern w:val="28"/>
        </w:rPr>
        <w:t>пального образования «Хогот» на</w:t>
      </w:r>
      <w:r w:rsidR="002615B1">
        <w:rPr>
          <w:rFonts w:ascii="Arial" w:hAnsi="Arial" w:cs="Arial"/>
          <w:kern w:val="28"/>
        </w:rPr>
        <w:t>лога на имущества физических лиц» следующие изменения:</w:t>
      </w:r>
    </w:p>
    <w:p w:rsidR="002615B1" w:rsidRDefault="002615B1" w:rsidP="002615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>1.1 Пункт 2.2 изложить в следующей редакции:</w:t>
      </w:r>
    </w:p>
    <w:p w:rsidR="00833CE8" w:rsidRDefault="006B4EC7" w:rsidP="002615B1">
      <w:pPr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         </w:t>
      </w:r>
      <w:proofErr w:type="gramStart"/>
      <w:r w:rsidR="002615B1">
        <w:rPr>
          <w:rFonts w:ascii="Arial" w:hAnsi="Arial" w:cs="Arial"/>
          <w:kern w:val="28"/>
        </w:rPr>
        <w:t>«</w:t>
      </w:r>
      <w:r w:rsidR="008B3A19">
        <w:rPr>
          <w:rFonts w:ascii="Arial" w:hAnsi="Arial" w:cs="Arial"/>
          <w:kern w:val="28"/>
        </w:rPr>
        <w:t xml:space="preserve">2.2 </w:t>
      </w:r>
      <w:r w:rsidR="002615B1">
        <w:rPr>
          <w:rFonts w:ascii="Arial" w:hAnsi="Arial" w:cs="Arial"/>
          <w:kern w:val="28"/>
        </w:rPr>
        <w:t>«0,2»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Федерации; в отношении объектов налогообложения, предусмотренных абзацем вторым пункта 10 статьи 378.2 Налогового Кодекса Российской Федерации; а также в отношении объектов налогообложения, кадастровая стоимость каждого из которых превышает 300 миллионов рублей.»</w:t>
      </w:r>
      <w:bookmarkStart w:id="0" w:name="_GoBack"/>
      <w:bookmarkEnd w:id="0"/>
      <w:proofErr w:type="gramEnd"/>
    </w:p>
    <w:p w:rsidR="002615B1" w:rsidRDefault="002615B1" w:rsidP="002615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kern w:val="28"/>
        </w:rPr>
        <w:t xml:space="preserve">          2. </w:t>
      </w:r>
      <w:r w:rsidR="003B428B">
        <w:rPr>
          <w:rFonts w:ascii="Arial" w:hAnsi="Arial" w:cs="Arial"/>
          <w:kern w:val="28"/>
        </w:rPr>
        <w:t>Настоящее</w:t>
      </w:r>
      <w:r>
        <w:rPr>
          <w:rFonts w:ascii="Arial" w:hAnsi="Arial" w:cs="Arial"/>
          <w:kern w:val="28"/>
        </w:rPr>
        <w:t xml:space="preserve"> решение вступает в силу </w:t>
      </w:r>
      <w:proofErr w:type="gramStart"/>
      <w:r>
        <w:rPr>
          <w:rFonts w:ascii="Arial" w:hAnsi="Arial" w:cs="Arial"/>
          <w:kern w:val="28"/>
        </w:rPr>
        <w:t>с</w:t>
      </w:r>
      <w:proofErr w:type="gramEnd"/>
      <w:r>
        <w:rPr>
          <w:rFonts w:ascii="Arial" w:hAnsi="Arial" w:cs="Arial"/>
          <w:kern w:val="28"/>
        </w:rPr>
        <w:t xml:space="preserve"> даты его официального опубликования и </w:t>
      </w:r>
      <w:r w:rsidR="003B428B">
        <w:rPr>
          <w:rFonts w:ascii="Arial" w:hAnsi="Arial" w:cs="Arial"/>
          <w:kern w:val="28"/>
        </w:rPr>
        <w:t>распространяет</w:t>
      </w:r>
      <w:r>
        <w:rPr>
          <w:rFonts w:ascii="Arial" w:hAnsi="Arial" w:cs="Arial"/>
          <w:kern w:val="28"/>
        </w:rPr>
        <w:t xml:space="preserve"> свое действие на </w:t>
      </w:r>
      <w:r w:rsidR="003B428B">
        <w:rPr>
          <w:rFonts w:ascii="Arial" w:hAnsi="Arial" w:cs="Arial"/>
          <w:kern w:val="28"/>
        </w:rPr>
        <w:t>правоотношения</w:t>
      </w:r>
      <w:r>
        <w:rPr>
          <w:rFonts w:ascii="Arial" w:hAnsi="Arial" w:cs="Arial"/>
          <w:kern w:val="28"/>
        </w:rPr>
        <w:t>, возникшие с 1 января 2019 года</w:t>
      </w:r>
      <w:r w:rsidR="00C8273A">
        <w:rPr>
          <w:rFonts w:ascii="Arial" w:hAnsi="Arial" w:cs="Arial"/>
          <w:kern w:val="28"/>
        </w:rPr>
        <w:t xml:space="preserve"> (для ставок на 2019 год)</w:t>
      </w:r>
      <w:r>
        <w:rPr>
          <w:rFonts w:ascii="Arial" w:hAnsi="Arial" w:cs="Arial"/>
          <w:kern w:val="28"/>
        </w:rPr>
        <w:t>.</w:t>
      </w:r>
    </w:p>
    <w:p w:rsidR="0065675C" w:rsidRPr="00161916" w:rsidRDefault="006B4EC7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675C" w:rsidRPr="00B35691">
        <w:rPr>
          <w:rFonts w:ascii="Arial" w:hAnsi="Arial" w:cs="Arial"/>
        </w:rPr>
        <w:t>. Решение подлежит официальному опубликованию в газете «Вестник</w:t>
      </w:r>
      <w:r w:rsidR="00A94B61">
        <w:rPr>
          <w:rFonts w:ascii="Arial" w:hAnsi="Arial" w:cs="Arial"/>
        </w:rPr>
        <w:t xml:space="preserve"> МО «Хогот</w:t>
      </w:r>
      <w:r w:rsidR="0065675C" w:rsidRPr="00B35691">
        <w:rPr>
          <w:rFonts w:ascii="Arial" w:hAnsi="Arial" w:cs="Arial"/>
        </w:rPr>
        <w:t>»  и размещению на официальном сайте Муниципального образования «</w:t>
      </w:r>
      <w:r w:rsidR="00A94B61">
        <w:rPr>
          <w:rFonts w:ascii="Arial" w:hAnsi="Arial" w:cs="Arial"/>
        </w:rPr>
        <w:t>Хогот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Default="002E5D28" w:rsidP="00161916">
      <w:pPr>
        <w:jc w:val="both"/>
        <w:rPr>
          <w:rFonts w:ascii="Arial" w:hAnsi="Arial" w:cs="Arial"/>
        </w:rPr>
      </w:pPr>
    </w:p>
    <w:p w:rsidR="00BE2054" w:rsidRPr="00B35691" w:rsidRDefault="00BE2054" w:rsidP="00161916">
      <w:pPr>
        <w:jc w:val="both"/>
        <w:rPr>
          <w:rFonts w:ascii="Arial" w:hAnsi="Arial" w:cs="Arial"/>
        </w:rPr>
      </w:pP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A94B61">
        <w:rPr>
          <w:rFonts w:ascii="Arial" w:hAnsi="Arial" w:cs="Arial"/>
        </w:rPr>
        <w:t>Хогот</w:t>
      </w:r>
      <w:r>
        <w:rPr>
          <w:rFonts w:ascii="Arial" w:hAnsi="Arial" w:cs="Arial"/>
        </w:rPr>
        <w:t>»</w:t>
      </w:r>
    </w:p>
    <w:p w:rsidR="00A94B61" w:rsidRDefault="00A94B61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Д.П. </w:t>
      </w:r>
      <w:proofErr w:type="spellStart"/>
      <w:r>
        <w:rPr>
          <w:rFonts w:ascii="Arial" w:hAnsi="Arial" w:cs="Arial"/>
        </w:rPr>
        <w:t>Саввинова</w:t>
      </w:r>
      <w:proofErr w:type="spellEnd"/>
    </w:p>
    <w:p w:rsidR="0065675C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A94B61">
        <w:rPr>
          <w:rFonts w:ascii="Arial" w:hAnsi="Arial" w:cs="Arial"/>
        </w:rPr>
        <w:t>Хогот</w:t>
      </w:r>
      <w:r>
        <w:rPr>
          <w:rFonts w:ascii="Arial" w:hAnsi="Arial" w:cs="Arial"/>
        </w:rPr>
        <w:t xml:space="preserve">»  </w:t>
      </w:r>
    </w:p>
    <w:p w:rsidR="00CD6ED6" w:rsidRPr="0079317A" w:rsidRDefault="0079317A" w:rsidP="00793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В.П. </w:t>
      </w:r>
      <w:proofErr w:type="spellStart"/>
      <w:r>
        <w:rPr>
          <w:rFonts w:ascii="Arial" w:hAnsi="Arial" w:cs="Arial"/>
        </w:rPr>
        <w:t>Ханаров</w:t>
      </w:r>
      <w:proofErr w:type="spellEnd"/>
    </w:p>
    <w:sectPr w:rsidR="00CD6ED6" w:rsidRPr="0079317A" w:rsidSect="00D86040"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52" w:rsidRDefault="00F04D52" w:rsidP="002462CF">
      <w:r>
        <w:separator/>
      </w:r>
    </w:p>
  </w:endnote>
  <w:endnote w:type="continuationSeparator" w:id="0">
    <w:p w:rsidR="00F04D52" w:rsidRDefault="00F04D52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52" w:rsidRDefault="00F04D52" w:rsidP="002462CF">
      <w:r>
        <w:separator/>
      </w:r>
    </w:p>
  </w:footnote>
  <w:footnote w:type="continuationSeparator" w:id="0">
    <w:p w:rsidR="00F04D52" w:rsidRDefault="00F04D52" w:rsidP="0024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B61" w:rsidRDefault="00A94B61" w:rsidP="00A94B6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D"/>
    <w:rsid w:val="00021135"/>
    <w:rsid w:val="000474CA"/>
    <w:rsid w:val="00084CA0"/>
    <w:rsid w:val="000E0EDA"/>
    <w:rsid w:val="000E3F35"/>
    <w:rsid w:val="000F0C21"/>
    <w:rsid w:val="00112B2B"/>
    <w:rsid w:val="00116066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D126E"/>
    <w:rsid w:val="001F2F5E"/>
    <w:rsid w:val="001F7395"/>
    <w:rsid w:val="001F7527"/>
    <w:rsid w:val="002059B7"/>
    <w:rsid w:val="00213A3C"/>
    <w:rsid w:val="00222945"/>
    <w:rsid w:val="002462CF"/>
    <w:rsid w:val="0025595A"/>
    <w:rsid w:val="002615B1"/>
    <w:rsid w:val="00267424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A1A78"/>
    <w:rsid w:val="003B428B"/>
    <w:rsid w:val="003C55C6"/>
    <w:rsid w:val="003E5402"/>
    <w:rsid w:val="0040758C"/>
    <w:rsid w:val="004168AF"/>
    <w:rsid w:val="00421788"/>
    <w:rsid w:val="004643CF"/>
    <w:rsid w:val="00483021"/>
    <w:rsid w:val="00490A97"/>
    <w:rsid w:val="004A7097"/>
    <w:rsid w:val="004A7CD3"/>
    <w:rsid w:val="004D3303"/>
    <w:rsid w:val="004D54EC"/>
    <w:rsid w:val="004F4D72"/>
    <w:rsid w:val="00535567"/>
    <w:rsid w:val="00546C2D"/>
    <w:rsid w:val="0055152A"/>
    <w:rsid w:val="00554263"/>
    <w:rsid w:val="0055596E"/>
    <w:rsid w:val="00574421"/>
    <w:rsid w:val="00594DB9"/>
    <w:rsid w:val="005C0BE0"/>
    <w:rsid w:val="005F03A8"/>
    <w:rsid w:val="005F31EF"/>
    <w:rsid w:val="005F508C"/>
    <w:rsid w:val="005F5DA1"/>
    <w:rsid w:val="005F7FDC"/>
    <w:rsid w:val="006015F0"/>
    <w:rsid w:val="00617047"/>
    <w:rsid w:val="00633BB8"/>
    <w:rsid w:val="00634623"/>
    <w:rsid w:val="00651644"/>
    <w:rsid w:val="0065675C"/>
    <w:rsid w:val="00664133"/>
    <w:rsid w:val="00672F18"/>
    <w:rsid w:val="006B2944"/>
    <w:rsid w:val="006B4535"/>
    <w:rsid w:val="006B4EC7"/>
    <w:rsid w:val="006C123B"/>
    <w:rsid w:val="006E04BD"/>
    <w:rsid w:val="006F2B61"/>
    <w:rsid w:val="007013AF"/>
    <w:rsid w:val="00791521"/>
    <w:rsid w:val="0079317A"/>
    <w:rsid w:val="007A2795"/>
    <w:rsid w:val="007B06A9"/>
    <w:rsid w:val="007B4B90"/>
    <w:rsid w:val="007C1EDB"/>
    <w:rsid w:val="007D211F"/>
    <w:rsid w:val="007D478F"/>
    <w:rsid w:val="007E0D86"/>
    <w:rsid w:val="007E2AE0"/>
    <w:rsid w:val="007E4913"/>
    <w:rsid w:val="007F31D8"/>
    <w:rsid w:val="00803BA9"/>
    <w:rsid w:val="00813C7B"/>
    <w:rsid w:val="00833CE8"/>
    <w:rsid w:val="00870DA7"/>
    <w:rsid w:val="00876768"/>
    <w:rsid w:val="00876DC7"/>
    <w:rsid w:val="008A0D60"/>
    <w:rsid w:val="008A48F4"/>
    <w:rsid w:val="008B0418"/>
    <w:rsid w:val="008B3A19"/>
    <w:rsid w:val="008C6113"/>
    <w:rsid w:val="008D7F0E"/>
    <w:rsid w:val="008F33D5"/>
    <w:rsid w:val="008F36EE"/>
    <w:rsid w:val="008F7490"/>
    <w:rsid w:val="00902EB4"/>
    <w:rsid w:val="00912D58"/>
    <w:rsid w:val="00932910"/>
    <w:rsid w:val="009437F0"/>
    <w:rsid w:val="00950260"/>
    <w:rsid w:val="00950AC0"/>
    <w:rsid w:val="00954385"/>
    <w:rsid w:val="00961235"/>
    <w:rsid w:val="00963750"/>
    <w:rsid w:val="00982DC2"/>
    <w:rsid w:val="0098654E"/>
    <w:rsid w:val="009A5DBA"/>
    <w:rsid w:val="009B04B8"/>
    <w:rsid w:val="009B2529"/>
    <w:rsid w:val="009D630E"/>
    <w:rsid w:val="00A336F8"/>
    <w:rsid w:val="00A50582"/>
    <w:rsid w:val="00A73A02"/>
    <w:rsid w:val="00A812B8"/>
    <w:rsid w:val="00A94B61"/>
    <w:rsid w:val="00AA0F7F"/>
    <w:rsid w:val="00AC61C1"/>
    <w:rsid w:val="00AD4856"/>
    <w:rsid w:val="00B07559"/>
    <w:rsid w:val="00B21D03"/>
    <w:rsid w:val="00B35691"/>
    <w:rsid w:val="00B61BA9"/>
    <w:rsid w:val="00B6693D"/>
    <w:rsid w:val="00B67C70"/>
    <w:rsid w:val="00B97E11"/>
    <w:rsid w:val="00BC7CB2"/>
    <w:rsid w:val="00BE2054"/>
    <w:rsid w:val="00BE3180"/>
    <w:rsid w:val="00BE713A"/>
    <w:rsid w:val="00C022AE"/>
    <w:rsid w:val="00C40B5C"/>
    <w:rsid w:val="00C45352"/>
    <w:rsid w:val="00C53A48"/>
    <w:rsid w:val="00C53AA4"/>
    <w:rsid w:val="00C53D79"/>
    <w:rsid w:val="00C54372"/>
    <w:rsid w:val="00C561C6"/>
    <w:rsid w:val="00C637AF"/>
    <w:rsid w:val="00C66BAB"/>
    <w:rsid w:val="00C7036B"/>
    <w:rsid w:val="00C715E2"/>
    <w:rsid w:val="00C76564"/>
    <w:rsid w:val="00C76BE1"/>
    <w:rsid w:val="00C8010A"/>
    <w:rsid w:val="00C80547"/>
    <w:rsid w:val="00C80FE6"/>
    <w:rsid w:val="00C8273A"/>
    <w:rsid w:val="00C962A0"/>
    <w:rsid w:val="00CD0BE8"/>
    <w:rsid w:val="00CD6ED6"/>
    <w:rsid w:val="00CE0ECB"/>
    <w:rsid w:val="00CF5314"/>
    <w:rsid w:val="00D010A4"/>
    <w:rsid w:val="00D04D47"/>
    <w:rsid w:val="00D06F55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7245"/>
    <w:rsid w:val="00E80A16"/>
    <w:rsid w:val="00E821A9"/>
    <w:rsid w:val="00E82B6F"/>
    <w:rsid w:val="00E958FF"/>
    <w:rsid w:val="00EC6D97"/>
    <w:rsid w:val="00EF327D"/>
    <w:rsid w:val="00EF59B0"/>
    <w:rsid w:val="00F04D52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45BA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A49E-BE3F-4562-9768-05A8F005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6</cp:revision>
  <cp:lastPrinted>2020-11-23T07:34:00Z</cp:lastPrinted>
  <dcterms:created xsi:type="dcterms:W3CDTF">2020-11-23T03:03:00Z</dcterms:created>
  <dcterms:modified xsi:type="dcterms:W3CDTF">2020-12-02T03:59:00Z</dcterms:modified>
</cp:coreProperties>
</file>