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4A4A" w14:textId="08BBB60F" w:rsidR="00C075BD" w:rsidRDefault="005E03B2" w:rsidP="00C075B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3B2">
        <w:rPr>
          <w:rFonts w:ascii="Arial" w:eastAsia="Times New Roman" w:hAnsi="Arial" w:cs="Arial"/>
          <w:b/>
          <w:sz w:val="32"/>
          <w:szCs w:val="32"/>
          <w:lang w:eastAsia="ru-RU"/>
        </w:rPr>
        <w:t>15</w:t>
      </w:r>
      <w:r w:rsidR="00C075BD" w:rsidRPr="005E03B2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Pr="005E03B2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C075BD" w:rsidRPr="005E03B2">
        <w:rPr>
          <w:rFonts w:ascii="Arial" w:eastAsia="Times New Roman" w:hAnsi="Arial" w:cs="Arial"/>
          <w:b/>
          <w:sz w:val="32"/>
          <w:szCs w:val="32"/>
          <w:lang w:eastAsia="ru-RU"/>
        </w:rPr>
        <w:t>.2022г.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63</w:t>
      </w:r>
    </w:p>
    <w:p w14:paraId="5085BFEA" w14:textId="77777777" w:rsidR="00C075BD" w:rsidRDefault="00C075BD" w:rsidP="00C075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36205557" w14:textId="77777777" w:rsidR="00C075BD" w:rsidRDefault="00C075BD" w:rsidP="00C075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1176C293" w14:textId="77777777" w:rsidR="00C075BD" w:rsidRDefault="00C075BD" w:rsidP="00C075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14133E52" w14:textId="5DA8FCA4" w:rsidR="00C075BD" w:rsidRDefault="00C075BD" w:rsidP="00C075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«ХОГОТ»</w:t>
      </w:r>
    </w:p>
    <w:p w14:paraId="414A9D1E" w14:textId="77777777" w:rsidR="00C075BD" w:rsidRDefault="00C075BD" w:rsidP="00C075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667A4CC1" w14:textId="77777777" w:rsidR="00C075BD" w:rsidRDefault="00C075BD" w:rsidP="00C075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7CDF858A" w14:textId="77777777" w:rsidR="00C075BD" w:rsidRDefault="00C075BD" w:rsidP="00C075BD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1301E2" w14:textId="09D99F24" w:rsidR="00C075BD" w:rsidRDefault="00C075BD" w:rsidP="00C075BD">
      <w:pPr>
        <w:spacing w:line="240" w:lineRule="auto"/>
        <w:contextualSpacing/>
        <w:jc w:val="center"/>
        <w:rPr>
          <w:rFonts w:ascii="Arial" w:eastAsia="Lucida Sans Unicode" w:hAnsi="Arial" w:cs="Arial"/>
          <w:b/>
          <w:bCs/>
          <w:kern w:val="2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ПРОГРАММЫ </w:t>
      </w:r>
      <w:r>
        <w:rPr>
          <w:rFonts w:ascii="Arial" w:eastAsia="Lucida Sans Unicode" w:hAnsi="Arial" w:cs="Arial"/>
          <w:b/>
          <w:bCs/>
          <w:kern w:val="2"/>
          <w:sz w:val="32"/>
          <w:szCs w:val="32"/>
          <w:lang w:eastAsia="ar-SA"/>
        </w:rPr>
        <w:t xml:space="preserve">ПРОФИЛАКТИКИ РИСКОВ ПРИЧИНЕНИЯ ВРЕДА (УЩЕРБА) ОХРАНЯЕМЫМ ЗАКОНОМ ЦЕННОСТЯМ ПРИ ОСУЩЕСТВЛЕНИИ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МУНИЦИПАЛЬНОГО КОНТРОЛЯ </w:t>
      </w:r>
      <w:r>
        <w:rPr>
          <w:rFonts w:ascii="Arial" w:eastAsia="Lucida Sans Unicode" w:hAnsi="Arial" w:cs="Arial"/>
          <w:b/>
          <w:bCs/>
          <w:kern w:val="2"/>
          <w:sz w:val="32"/>
          <w:szCs w:val="32"/>
          <w:lang w:eastAsia="ar-SA"/>
        </w:rPr>
        <w:t>НА АВТОМОБИЛЬНОМ ТРАНСПОРТЕ И В ДОРОЖНОМ ХОЗЯЙСТВЕ В ГРАНИЦАХ НАСЕЛЕННЫХ ПУНКТОВ МУНИЦИПАЛЬНОГО ОБРАЗОВАНИЯ «</w:t>
      </w:r>
      <w:r w:rsidR="005E03B2">
        <w:rPr>
          <w:rFonts w:ascii="Arial" w:eastAsia="Lucida Sans Unicode" w:hAnsi="Arial" w:cs="Arial"/>
          <w:b/>
          <w:bCs/>
          <w:kern w:val="2"/>
          <w:sz w:val="32"/>
          <w:szCs w:val="32"/>
          <w:lang w:eastAsia="ar-SA"/>
        </w:rPr>
        <w:t>ХОГОТ</w:t>
      </w:r>
      <w:r>
        <w:rPr>
          <w:rFonts w:ascii="Arial" w:eastAsia="Lucida Sans Unicode" w:hAnsi="Arial" w:cs="Arial"/>
          <w:b/>
          <w:bCs/>
          <w:kern w:val="2"/>
          <w:sz w:val="32"/>
          <w:szCs w:val="32"/>
          <w:lang w:eastAsia="ar-SA"/>
        </w:rPr>
        <w:t>»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Lucida Sans Unicode" w:hAnsi="Arial" w:cs="Arial"/>
          <w:b/>
          <w:bCs/>
          <w:kern w:val="2"/>
          <w:sz w:val="32"/>
          <w:szCs w:val="32"/>
          <w:lang w:eastAsia="ar-SA"/>
        </w:rPr>
        <w:t>НА 2022 ГОД</w:t>
      </w:r>
    </w:p>
    <w:p w14:paraId="423C1398" w14:textId="77777777" w:rsidR="00C075BD" w:rsidRDefault="00C075BD" w:rsidP="00C075BD">
      <w:pPr>
        <w:widowControl w:val="0"/>
        <w:suppressAutoHyphens/>
        <w:spacing w:line="240" w:lineRule="auto"/>
        <w:ind w:firstLine="709"/>
        <w:contextualSpacing/>
        <w:jc w:val="both"/>
        <w:rPr>
          <w:rFonts w:ascii="Arial" w:eastAsia="Lucida Sans Unicode" w:hAnsi="Arial" w:cs="Arial"/>
          <w:bCs/>
          <w:kern w:val="2"/>
          <w:sz w:val="32"/>
          <w:szCs w:val="32"/>
          <w:lang w:eastAsia="ar-SA"/>
        </w:rPr>
      </w:pPr>
    </w:p>
    <w:p w14:paraId="15C8758E" w14:textId="15365F0A" w:rsidR="00C075BD" w:rsidRDefault="00C075BD" w:rsidP="00C075BD">
      <w:pPr>
        <w:widowControl w:val="0"/>
        <w:suppressAutoHyphens/>
        <w:spacing w:line="240" w:lineRule="auto"/>
        <w:ind w:firstLine="709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Федерации», на основании постановления Правительства РФ от 25.06.2021г.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Положения</w:t>
      </w:r>
      <w:r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о муниципальном контроле на автомобильном транспорте и в дорожном хозяйстве в границах населенных пунктов муниципального образования «</w:t>
      </w:r>
      <w:r w:rsidR="005E03B2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Хогот</w:t>
      </w:r>
      <w:r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», утвержденного решением Думы муниципального образования «</w:t>
      </w:r>
      <w:r w:rsidR="005E03B2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Хогот</w:t>
      </w:r>
      <w:r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» от </w:t>
      </w:r>
      <w:r w:rsidR="005E03B2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19.08.2022</w:t>
      </w:r>
      <w:r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 г. №</w:t>
      </w:r>
      <w:r w:rsidR="005E03B2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122</w:t>
      </w:r>
      <w:r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, руководствуясь Уставом муниципального образования «</w:t>
      </w:r>
      <w:r w:rsidR="005E03B2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Хогот</w:t>
      </w:r>
      <w:r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»,</w:t>
      </w:r>
    </w:p>
    <w:p w14:paraId="46527911" w14:textId="77777777" w:rsidR="00C075BD" w:rsidRDefault="00C075BD" w:rsidP="00C075BD">
      <w:pPr>
        <w:widowControl w:val="0"/>
        <w:suppressAutoHyphens/>
        <w:spacing w:line="240" w:lineRule="auto"/>
        <w:ind w:firstLine="709"/>
        <w:contextualSpacing/>
        <w:jc w:val="both"/>
        <w:rPr>
          <w:rFonts w:ascii="Arial" w:eastAsia="Lucida Sans Unicode" w:hAnsi="Arial" w:cs="Arial"/>
          <w:b/>
          <w:bCs/>
          <w:kern w:val="2"/>
          <w:sz w:val="24"/>
          <w:szCs w:val="24"/>
          <w:lang w:eastAsia="ar-SA"/>
        </w:rPr>
      </w:pPr>
    </w:p>
    <w:p w14:paraId="64FB48A8" w14:textId="77777777" w:rsidR="00C075BD" w:rsidRDefault="00C075BD" w:rsidP="00C075BD">
      <w:pPr>
        <w:widowControl w:val="0"/>
        <w:suppressAutoHyphens/>
        <w:spacing w:after="0" w:line="240" w:lineRule="auto"/>
        <w:ind w:right="141" w:firstLine="567"/>
        <w:contextualSpacing/>
        <w:jc w:val="center"/>
        <w:rPr>
          <w:rFonts w:ascii="Arial" w:eastAsia="Lucida Sans Unicode" w:hAnsi="Arial" w:cs="Arial"/>
          <w:b/>
          <w:bCs/>
          <w:kern w:val="2"/>
          <w:sz w:val="30"/>
          <w:szCs w:val="30"/>
          <w:lang w:eastAsia="ar-SA"/>
        </w:rPr>
      </w:pPr>
      <w:r>
        <w:rPr>
          <w:rFonts w:ascii="Arial" w:eastAsia="Lucida Sans Unicode" w:hAnsi="Arial" w:cs="Arial"/>
          <w:b/>
          <w:bCs/>
          <w:kern w:val="2"/>
          <w:sz w:val="30"/>
          <w:szCs w:val="30"/>
          <w:lang w:eastAsia="ar-SA"/>
        </w:rPr>
        <w:t>ПОСТАНОВЛЯЕТ:</w:t>
      </w:r>
    </w:p>
    <w:p w14:paraId="171F39D0" w14:textId="77777777" w:rsidR="00C075BD" w:rsidRDefault="00C075BD" w:rsidP="00C075BD">
      <w:pPr>
        <w:widowControl w:val="0"/>
        <w:suppressAutoHyphens/>
        <w:spacing w:after="100" w:afterAutospacing="1" w:line="240" w:lineRule="auto"/>
        <w:ind w:right="141" w:firstLine="567"/>
        <w:contextualSpacing/>
        <w:rPr>
          <w:rFonts w:ascii="Arial" w:eastAsia="Lucida Sans Unicode" w:hAnsi="Arial" w:cs="Arial"/>
          <w:b/>
          <w:bCs/>
          <w:kern w:val="2"/>
          <w:sz w:val="24"/>
          <w:szCs w:val="24"/>
          <w:lang w:eastAsia="ar-SA"/>
        </w:rPr>
      </w:pPr>
    </w:p>
    <w:p w14:paraId="23F99FCE" w14:textId="2925D126" w:rsidR="00C075BD" w:rsidRDefault="00C075BD" w:rsidP="00C075BD">
      <w:pPr>
        <w:widowControl w:val="0"/>
        <w:suppressAutoHyphens/>
        <w:spacing w:after="100" w:afterAutospacing="1" w:line="240" w:lineRule="auto"/>
        <w:ind w:firstLine="709"/>
        <w:contextualSpacing/>
        <w:jc w:val="both"/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</w:pPr>
      <w:r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муниципального образования «</w:t>
      </w:r>
      <w:r w:rsidR="005E03B2"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>Хогот</w:t>
      </w:r>
      <w:r>
        <w:rPr>
          <w:rFonts w:ascii="Arial" w:eastAsia="Lucida Sans Unicode" w:hAnsi="Arial" w:cs="Arial"/>
          <w:bCs/>
          <w:kern w:val="2"/>
          <w:sz w:val="24"/>
          <w:szCs w:val="24"/>
          <w:lang w:eastAsia="ar-SA"/>
        </w:rPr>
        <w:t xml:space="preserve"> на 2022 год;</w:t>
      </w:r>
    </w:p>
    <w:p w14:paraId="3A746100" w14:textId="7202FD20" w:rsidR="00C075BD" w:rsidRDefault="00C075BD" w:rsidP="00C07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Hlk95991260"/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газете «Вестник МО «</w:t>
      </w:r>
      <w:r w:rsidR="005E03B2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>
        <w:rPr>
          <w:rFonts w:ascii="Arial" w:eastAsia="Times New Roman" w:hAnsi="Arial" w:cs="Arial"/>
          <w:sz w:val="24"/>
          <w:szCs w:val="24"/>
          <w:lang w:eastAsia="ru-RU"/>
        </w:rPr>
        <w:t>», разместить на официальном сайте муниципального образования «</w:t>
      </w:r>
      <w:r w:rsidR="005E03B2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r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«Интернет»;</w:t>
      </w:r>
    </w:p>
    <w:p w14:paraId="1DBA1B90" w14:textId="77777777" w:rsidR="00C075BD" w:rsidRDefault="00C075BD" w:rsidP="00C07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3. Настоящее постановление </w:t>
      </w:r>
      <w:r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14:paraId="07C01FA2" w14:textId="77777777" w:rsidR="00C075BD" w:rsidRDefault="00C075BD" w:rsidP="00C07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8A45CB" w14:textId="77777777" w:rsidR="00C075BD" w:rsidRDefault="00C075BD" w:rsidP="00C075B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 w14:paraId="03A46294" w14:textId="77777777" w:rsidR="00C075BD" w:rsidRDefault="00C075BD" w:rsidP="00C075BD">
      <w:pPr>
        <w:spacing w:after="0" w:line="276" w:lineRule="auto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 xml:space="preserve">Глава администрации </w:t>
      </w:r>
    </w:p>
    <w:p w14:paraId="5466758C" w14:textId="0473BFCB" w:rsidR="00C075BD" w:rsidRDefault="00C075BD" w:rsidP="00C075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>муниципального образования «</w:t>
      </w:r>
      <w:r w:rsidR="005E03B2">
        <w:rPr>
          <w:rFonts w:ascii="Arial" w:hAnsi="Arial" w:cs="Arial"/>
          <w:kern w:val="2"/>
          <w:sz w:val="24"/>
          <w:szCs w:val="24"/>
          <w:lang w:eastAsia="ru-RU"/>
        </w:rPr>
        <w:t>Хогот</w:t>
      </w:r>
      <w:r>
        <w:rPr>
          <w:rFonts w:ascii="Arial" w:hAnsi="Arial" w:cs="Arial"/>
          <w:kern w:val="2"/>
          <w:sz w:val="24"/>
          <w:szCs w:val="24"/>
          <w:lang w:eastAsia="ru-RU"/>
        </w:rPr>
        <w:t>»</w:t>
      </w:r>
    </w:p>
    <w:p w14:paraId="2FA2A6DD" w14:textId="4EA09E08" w:rsidR="00C075BD" w:rsidRDefault="005E03B2" w:rsidP="005E03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>В.А. Дудкин</w:t>
      </w:r>
    </w:p>
    <w:p w14:paraId="0DE8447B" w14:textId="77777777" w:rsidR="00C075BD" w:rsidRDefault="00C075BD" w:rsidP="00C075BD">
      <w:pPr>
        <w:spacing w:after="0" w:line="240" w:lineRule="auto"/>
        <w:ind w:left="4956" w:firstLine="708"/>
        <w:contextualSpacing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к</w:t>
      </w:r>
    </w:p>
    <w:p w14:paraId="2297CE25" w14:textId="77777777" w:rsidR="00C075BD" w:rsidRDefault="00C075BD" w:rsidP="00C075BD">
      <w:pPr>
        <w:spacing w:after="0" w:line="240" w:lineRule="auto"/>
        <w:ind w:left="4395" w:firstLine="708"/>
        <w:contextualSpacing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постановлению администрации</w:t>
      </w:r>
    </w:p>
    <w:p w14:paraId="34CC2268" w14:textId="77777777" w:rsidR="00C075BD" w:rsidRDefault="00C075BD" w:rsidP="00C075BD">
      <w:pPr>
        <w:spacing w:after="0" w:line="240" w:lineRule="auto"/>
        <w:ind w:left="4395" w:firstLine="708"/>
        <w:contextualSpacing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14:paraId="1650B5C4" w14:textId="56BBB9AB" w:rsidR="00C075BD" w:rsidRDefault="00C075BD" w:rsidP="00C075BD">
      <w:pPr>
        <w:spacing w:after="0" w:line="240" w:lineRule="auto"/>
        <w:ind w:left="4395" w:firstLine="708"/>
        <w:contextualSpacing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«</w:t>
      </w:r>
      <w:r w:rsidR="005E03B2">
        <w:rPr>
          <w:rFonts w:ascii="Courier New" w:eastAsia="Times New Roman" w:hAnsi="Courier New" w:cs="Courier New"/>
          <w:lang w:eastAsia="ru-RU"/>
        </w:rPr>
        <w:t>Хогот</w:t>
      </w:r>
      <w:r>
        <w:rPr>
          <w:rFonts w:ascii="Courier New" w:eastAsia="Times New Roman" w:hAnsi="Courier New" w:cs="Courier New"/>
          <w:lang w:eastAsia="ru-RU"/>
        </w:rPr>
        <w:t>»</w:t>
      </w:r>
    </w:p>
    <w:p w14:paraId="3159ECB5" w14:textId="7D0CA435" w:rsidR="00C075BD" w:rsidRDefault="00C075BD" w:rsidP="00C075BD">
      <w:pPr>
        <w:spacing w:after="0" w:line="240" w:lineRule="auto"/>
        <w:ind w:left="4395" w:firstLine="708"/>
        <w:contextualSpacing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 xml:space="preserve">от </w:t>
      </w:r>
      <w:r w:rsidR="005E03B2">
        <w:rPr>
          <w:rFonts w:ascii="Courier New" w:eastAsia="Times New Roman" w:hAnsi="Courier New" w:cs="Courier New"/>
          <w:lang w:eastAsia="ru-RU"/>
        </w:rPr>
        <w:t>15.09</w:t>
      </w:r>
      <w:r>
        <w:rPr>
          <w:rFonts w:ascii="Courier New" w:eastAsia="Times New Roman" w:hAnsi="Courier New" w:cs="Courier New"/>
          <w:lang w:eastAsia="ru-RU"/>
        </w:rPr>
        <w:t>.2022 г. №</w:t>
      </w:r>
      <w:r w:rsidR="005E03B2">
        <w:rPr>
          <w:rFonts w:ascii="Courier New" w:eastAsia="Times New Roman" w:hAnsi="Courier New" w:cs="Courier New"/>
          <w:lang w:eastAsia="ru-RU"/>
        </w:rPr>
        <w:t xml:space="preserve"> 63</w:t>
      </w:r>
    </w:p>
    <w:p w14:paraId="61DAA0B0" w14:textId="77777777" w:rsidR="00C075BD" w:rsidRDefault="00C075BD" w:rsidP="00C075BD">
      <w:pPr>
        <w:spacing w:after="0" w:line="240" w:lineRule="auto"/>
        <w:ind w:left="4956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535DFA" w14:textId="77777777" w:rsidR="00C075BD" w:rsidRDefault="00C075BD" w:rsidP="00C075BD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Программа </w:t>
      </w:r>
    </w:p>
    <w:p w14:paraId="6848F1B8" w14:textId="77777777" w:rsidR="00C075BD" w:rsidRDefault="00C075BD" w:rsidP="00C075BD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</w:t>
      </w:r>
      <w:r>
        <w:rPr>
          <w:rFonts w:ascii="Arial" w:hAnsi="Arial" w:cs="Arial"/>
          <w:b/>
          <w:bCs/>
          <w:sz w:val="24"/>
          <w:szCs w:val="24"/>
        </w:rPr>
        <w:t>муниципального контроля</w:t>
      </w:r>
    </w:p>
    <w:p w14:paraId="516E1EFF" w14:textId="77777777" w:rsidR="00C075BD" w:rsidRDefault="00C075BD" w:rsidP="00C075BD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на автомобильном транспорте и в дорожном хозяйстве </w:t>
      </w:r>
    </w:p>
    <w:p w14:paraId="08A7FFD8" w14:textId="66E9DBBA" w:rsidR="00C075BD" w:rsidRDefault="00C075BD" w:rsidP="00C075BD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 границах населенных пунктов муниципального образования «</w:t>
      </w:r>
      <w:r w:rsidR="005E03B2">
        <w:rPr>
          <w:rFonts w:ascii="Arial" w:hAnsi="Arial" w:cs="Arial"/>
          <w:b/>
          <w:bCs/>
          <w:sz w:val="24"/>
          <w:szCs w:val="24"/>
        </w:rPr>
        <w:t>Хогот</w:t>
      </w:r>
      <w:r>
        <w:rPr>
          <w:rFonts w:ascii="Arial" w:hAnsi="Arial" w:cs="Arial"/>
          <w:b/>
          <w:bCs/>
          <w:sz w:val="24"/>
          <w:szCs w:val="24"/>
        </w:rPr>
        <w:t>» на 2022 год</w:t>
      </w:r>
    </w:p>
    <w:p w14:paraId="300EC7D4" w14:textId="77777777" w:rsidR="00C075BD" w:rsidRDefault="00C075BD" w:rsidP="00C075BD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214D8FF" w14:textId="1BC0086B" w:rsidR="00C075BD" w:rsidRDefault="00C075BD" w:rsidP="00C075B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>
        <w:rPr>
          <w:rFonts w:ascii="Arial" w:hAnsi="Arial" w:cs="Arial"/>
          <w:bCs/>
          <w:sz w:val="24"/>
          <w:szCs w:val="24"/>
        </w:rPr>
        <w:t>муниципального контроля на автомобильном транспорте и в дорожном хозяйстве в границах населенных пунктов муниципального образования «</w:t>
      </w:r>
      <w:r w:rsidR="005E03B2">
        <w:rPr>
          <w:rFonts w:ascii="Arial" w:hAnsi="Arial" w:cs="Arial"/>
          <w:bCs/>
          <w:sz w:val="24"/>
          <w:szCs w:val="24"/>
        </w:rPr>
        <w:t>Хогот</w:t>
      </w:r>
      <w:r>
        <w:rPr>
          <w:rFonts w:ascii="Arial" w:hAnsi="Arial" w:cs="Arial"/>
          <w:bCs/>
          <w:sz w:val="24"/>
          <w:szCs w:val="24"/>
        </w:rPr>
        <w:t>» на 2022 год</w:t>
      </w:r>
      <w:r>
        <w:rPr>
          <w:rFonts w:ascii="Arial" w:hAnsi="Arial" w:cs="Arial"/>
          <w:sz w:val="24"/>
          <w:szCs w:val="24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Arial" w:hAnsi="Arial" w:cs="Arial"/>
          <w:bCs/>
          <w:sz w:val="24"/>
          <w:szCs w:val="24"/>
        </w:rPr>
        <w:t>муниципального контроля на автомобильном транспорте и в дорожном хозяйстве в границах населенных пунктов муниципального образования «</w:t>
      </w:r>
      <w:r w:rsidR="005E03B2">
        <w:rPr>
          <w:rFonts w:ascii="Arial" w:hAnsi="Arial" w:cs="Arial"/>
          <w:bCs/>
          <w:sz w:val="24"/>
          <w:szCs w:val="24"/>
        </w:rPr>
        <w:t>Хогот</w:t>
      </w:r>
      <w:r>
        <w:rPr>
          <w:rFonts w:ascii="Arial" w:hAnsi="Arial" w:cs="Arial"/>
          <w:bCs/>
          <w:sz w:val="24"/>
          <w:szCs w:val="24"/>
        </w:rPr>
        <w:t>» на 2022 год</w:t>
      </w:r>
      <w:r>
        <w:rPr>
          <w:rFonts w:ascii="Arial" w:hAnsi="Arial" w:cs="Arial"/>
          <w:sz w:val="24"/>
          <w:szCs w:val="24"/>
        </w:rPr>
        <w:t xml:space="preserve"> (далее – муниципальный контроль).</w:t>
      </w:r>
    </w:p>
    <w:p w14:paraId="34D58554" w14:textId="77777777" w:rsidR="00C075BD" w:rsidRDefault="00C075BD" w:rsidP="00C075B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E68C76C" w14:textId="431799DD" w:rsidR="00C075BD" w:rsidRDefault="00C075BD" w:rsidP="00C075BD">
      <w:pPr>
        <w:spacing w:line="240" w:lineRule="auto"/>
        <w:ind w:firstLine="709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Раздел 1. Анализ текущего состояния осуществления муниципального контроля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на автомобильном транспорте и в дорожном хозяйстве в границах населенных пунктов муниципального образования «</w:t>
      </w:r>
      <w:r w:rsidR="005E03B2">
        <w:rPr>
          <w:rFonts w:ascii="Arial" w:hAnsi="Arial" w:cs="Arial"/>
          <w:b/>
          <w:bCs/>
          <w:sz w:val="24"/>
          <w:szCs w:val="24"/>
        </w:rPr>
        <w:t>Хогот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14:paraId="14B76742" w14:textId="77777777" w:rsidR="00C075BD" w:rsidRDefault="00C075BD" w:rsidP="00C075BD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B010D8A" w14:textId="793D64A4" w:rsidR="00C075BD" w:rsidRDefault="00C075BD" w:rsidP="00C075BD">
      <w:pPr>
        <w:shd w:val="clear" w:color="auto" w:fill="FFFFFF"/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</w:pP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ar-SA" w:bidi="hi-IN"/>
        </w:rPr>
        <w:t xml:space="preserve"> на автомобильном транспорте и в дорожном хозяйстве в границах населенных пунктов на территории Муниципального образования «</w:t>
      </w:r>
      <w:r w:rsidR="005E03B2"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ar-SA" w:bidi="hi-IN"/>
        </w:rPr>
        <w:t>Хогот</w:t>
      </w:r>
      <w:r>
        <w:rPr>
          <w:rFonts w:ascii="Arial" w:eastAsia="Times New Roman" w:hAnsi="Arial" w:cs="Arial"/>
          <w:bCs/>
          <w:color w:val="000000"/>
          <w:kern w:val="2"/>
          <w:sz w:val="24"/>
          <w:szCs w:val="24"/>
          <w:lang w:eastAsia="ar-SA" w:bidi="hi-IN"/>
        </w:rPr>
        <w:t>» на</w:t>
      </w: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 2022 год (далее – Программа профилактики) разработана в соответствии со</w:t>
      </w:r>
      <w:r>
        <w:rPr>
          <w:rFonts w:ascii="Arial" w:eastAsia="Times New Roman" w:hAnsi="Arial" w:cs="Arial"/>
          <w:color w:val="0000FF"/>
          <w:kern w:val="2"/>
          <w:sz w:val="24"/>
          <w:szCs w:val="24"/>
          <w:lang w:eastAsia="ar-SA" w:bidi="hi-IN"/>
        </w:rPr>
        <w:t xml:space="preserve"> </w:t>
      </w: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статьей 44 Федерального закона от 31 июля 2020 г.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муниципального образования «</w:t>
      </w:r>
      <w:r w:rsidR="005E03B2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Хогот</w:t>
      </w: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» от </w:t>
      </w:r>
      <w:r w:rsidR="00F701FD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19.08.2022</w:t>
      </w: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 г. №</w:t>
      </w:r>
      <w:r w:rsidR="00F701FD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122</w:t>
      </w: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 xml:space="preserve"> г. «Об утверждении Положения о муниципальном контроле на автомобильном транспорте и в дорожном хозяйстве в границах населенных пунктов муниципального образования «</w:t>
      </w:r>
      <w:r w:rsidR="005E03B2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Хогот</w:t>
      </w: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», утвержденным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>
        <w:rPr>
          <w:rFonts w:ascii="Arial" w:eastAsia="Arial" w:hAnsi="Arial" w:cs="Arial"/>
          <w:color w:val="000000"/>
          <w:kern w:val="2"/>
          <w:sz w:val="24"/>
          <w:szCs w:val="24"/>
          <w:lang w:eastAsia="ar-SA" w:bidi="hi-IN"/>
        </w:rPr>
        <w:t xml:space="preserve"> </w:t>
      </w: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на автомобильном транспорте и в дорожном хозяйстве в границах населенных пунктов муниципального образования «</w:t>
      </w:r>
      <w:r w:rsidR="005E03B2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Хогот</w:t>
      </w: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».</w:t>
      </w:r>
    </w:p>
    <w:p w14:paraId="52715AAC" w14:textId="77777777" w:rsidR="00C075BD" w:rsidRDefault="00C075BD" w:rsidP="00C075BD">
      <w:pPr>
        <w:shd w:val="clear" w:color="auto" w:fill="FFFFFF"/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</w:pP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 законодательства:</w:t>
      </w:r>
    </w:p>
    <w:p w14:paraId="61B055C5" w14:textId="460A7AF9" w:rsidR="00C075BD" w:rsidRDefault="00C075BD" w:rsidP="00C075B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 муниципального образования «</w:t>
      </w:r>
      <w:r w:rsidR="005E03B2">
        <w:rPr>
          <w:color w:val="000000"/>
          <w:sz w:val="24"/>
          <w:szCs w:val="24"/>
        </w:rPr>
        <w:t>Хогот</w:t>
      </w:r>
      <w:r>
        <w:rPr>
          <w:color w:val="000000"/>
          <w:sz w:val="24"/>
          <w:szCs w:val="24"/>
        </w:rPr>
        <w:t>» (далее – автомобильные дороги местного значения или автомобильные дороги общего пользования местного значения):</w:t>
      </w:r>
    </w:p>
    <w:p w14:paraId="44D745E0" w14:textId="77777777" w:rsidR="00C075BD" w:rsidRDefault="00C075BD" w:rsidP="00C075B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11A07E04" w14:textId="77777777" w:rsidR="00C075BD" w:rsidRDefault="00C075BD" w:rsidP="00C075B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550F188C" w14:textId="77777777" w:rsidR="00C075BD" w:rsidRDefault="00C075BD" w:rsidP="00C075BD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14:paraId="3F2D9C6F" w14:textId="2F12BEB2" w:rsidR="00C075BD" w:rsidRDefault="00C075BD" w:rsidP="00C075BD">
      <w:pPr>
        <w:shd w:val="clear" w:color="auto" w:fill="FFFFFF"/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</w:pP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Муниципальный контроль осуществляется администрацией муниципального образования «</w:t>
      </w:r>
      <w:r w:rsidR="005E03B2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Хогот</w:t>
      </w: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».</w:t>
      </w:r>
    </w:p>
    <w:p w14:paraId="53D7258A" w14:textId="63714D23" w:rsidR="00C075BD" w:rsidRDefault="00C075BD" w:rsidP="00C075BD">
      <w:pPr>
        <w:widowControl w:val="0"/>
        <w:suppressAutoHyphens/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</w:pP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Контрольно-надзорные мероприятия в рамках муниципального контроля на автомобильном транспорте и в дорожном хозяйстве в границах населенных пунктов муниципального образования «</w:t>
      </w:r>
      <w:r w:rsidR="005E03B2"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Хогот</w:t>
      </w: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ar-SA" w:bidi="hi-IN"/>
        </w:rPr>
        <w:t>» в 2021 году администрацией не проводились.</w:t>
      </w:r>
    </w:p>
    <w:p w14:paraId="7FC80974" w14:textId="77777777" w:rsidR="00C075BD" w:rsidRDefault="00C075BD" w:rsidP="00C075BD">
      <w:pPr>
        <w:widowControl w:val="0"/>
        <w:suppressAutoHyphens/>
        <w:spacing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81F9DAE" w14:textId="77777777" w:rsidR="00C075BD" w:rsidRDefault="00C075BD" w:rsidP="00C075BD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2.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</w:rPr>
        <w:t>Цели и задачи реализации Программы</w:t>
      </w:r>
    </w:p>
    <w:p w14:paraId="2FF0DD7A" w14:textId="77777777" w:rsidR="00C075BD" w:rsidRDefault="00C075BD" w:rsidP="00C075B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466D4CD0" w14:textId="77777777" w:rsidR="00C075BD" w:rsidRDefault="00C075BD" w:rsidP="00C075B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Целями реализации Программы являются:</w:t>
      </w:r>
    </w:p>
    <w:p w14:paraId="6A28A9F1" w14:textId="51A8117E" w:rsidR="00C075BD" w:rsidRDefault="00C075BD" w:rsidP="00C075BD">
      <w:pPr>
        <w:spacing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профилактика и предупреждение нарушений обязательных требований </w:t>
      </w:r>
      <w:r>
        <w:rPr>
          <w:rFonts w:ascii="Arial" w:hAnsi="Arial" w:cs="Arial"/>
          <w:bCs/>
          <w:sz w:val="24"/>
          <w:szCs w:val="24"/>
          <w:lang w:eastAsia="ru-RU"/>
        </w:rPr>
        <w:t>на автомобильном транспорте и в дорожном хозяйстве в границах населенных пунктов муниципального образования «</w:t>
      </w:r>
      <w:r w:rsidR="005E03B2">
        <w:rPr>
          <w:rFonts w:ascii="Arial" w:hAnsi="Arial" w:cs="Arial"/>
          <w:bCs/>
          <w:sz w:val="24"/>
          <w:szCs w:val="24"/>
          <w:lang w:eastAsia="ru-RU"/>
        </w:rPr>
        <w:t>Хогот</w:t>
      </w:r>
      <w:r>
        <w:rPr>
          <w:rFonts w:ascii="Arial" w:hAnsi="Arial" w:cs="Arial"/>
          <w:bCs/>
          <w:sz w:val="24"/>
          <w:szCs w:val="24"/>
          <w:lang w:eastAsia="ru-RU"/>
        </w:rPr>
        <w:t>»;</w:t>
      </w:r>
    </w:p>
    <w:p w14:paraId="350C6F59" w14:textId="77777777" w:rsidR="00C075BD" w:rsidRDefault="00C075BD" w:rsidP="00C075B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предотвращение угрозы причинения, либо причинения вреда вследствие нарушений обязательных требований;</w:t>
      </w:r>
    </w:p>
    <w:p w14:paraId="39187948" w14:textId="77777777" w:rsidR="00C075BD" w:rsidRDefault="00C075BD" w:rsidP="00C075B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7AF191B9" w14:textId="77777777" w:rsidR="00C075BD" w:rsidRDefault="00C075BD" w:rsidP="00C075B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лиц.</w:t>
      </w:r>
    </w:p>
    <w:p w14:paraId="20706CDB" w14:textId="77777777" w:rsidR="00C075BD" w:rsidRDefault="00C075BD" w:rsidP="00C075B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Задачами реализации Программы являются:</w:t>
      </w:r>
    </w:p>
    <w:p w14:paraId="140CD0C6" w14:textId="0CDB561B" w:rsidR="00C075BD" w:rsidRDefault="00C075BD" w:rsidP="00C075B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укрепление системы профилактики нарушений обязательных требований на автомобильном транспорте и в дорожном </w:t>
      </w:r>
      <w:r>
        <w:rPr>
          <w:rFonts w:ascii="Arial" w:hAnsi="Arial" w:cs="Arial"/>
          <w:bCs/>
          <w:sz w:val="24"/>
          <w:szCs w:val="24"/>
        </w:rPr>
        <w:t>хозяйстве в границах населенных пунктов муниципального образования «</w:t>
      </w:r>
      <w:r w:rsidR="005E03B2">
        <w:rPr>
          <w:rFonts w:ascii="Arial" w:hAnsi="Arial" w:cs="Arial"/>
          <w:bCs/>
          <w:sz w:val="24"/>
          <w:szCs w:val="24"/>
        </w:rPr>
        <w:t>Хогот</w:t>
      </w:r>
      <w:r>
        <w:rPr>
          <w:rFonts w:ascii="Arial" w:hAnsi="Arial" w:cs="Arial"/>
          <w:bCs/>
          <w:sz w:val="24"/>
          <w:szCs w:val="24"/>
        </w:rPr>
        <w:t>»;</w:t>
      </w:r>
    </w:p>
    <w:p w14:paraId="4AB1ECC8" w14:textId="77777777" w:rsidR="00C075BD" w:rsidRDefault="00C075BD" w:rsidP="00C075B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14:paraId="26D59EFB" w14:textId="77777777" w:rsidR="00C075BD" w:rsidRDefault="00C075BD" w:rsidP="00C075B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14:paraId="6C40D35B" w14:textId="77777777" w:rsidR="00C075BD" w:rsidRDefault="00C075BD" w:rsidP="00C075B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14:paraId="0DF9318A" w14:textId="77777777" w:rsidR="00C075BD" w:rsidRDefault="00C075BD" w:rsidP="00C075BD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14:paraId="2BEE28C4" w14:textId="77777777" w:rsidR="00C075BD" w:rsidRDefault="00C075BD" w:rsidP="00C075BD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Раздел 3. Перечень профилактических мероприятий</w:t>
      </w:r>
    </w:p>
    <w:p w14:paraId="6A9EB26E" w14:textId="77777777" w:rsidR="00C075BD" w:rsidRDefault="00C075BD" w:rsidP="00C075BD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65300DE2" w14:textId="1E441F4C" w:rsidR="00C075BD" w:rsidRDefault="00C075BD" w:rsidP="00C075B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 осуществлении муниципального контроля на автомобильном транспорте и в дорожном хозяйстве в границах населенных пунктов муниципального образования «</w:t>
      </w:r>
      <w:r w:rsidR="005E03B2">
        <w:rPr>
          <w:rFonts w:ascii="Arial" w:hAnsi="Arial" w:cs="Arial"/>
          <w:sz w:val="24"/>
          <w:szCs w:val="24"/>
          <w:lang w:eastAsia="ru-RU"/>
        </w:rPr>
        <w:t>Хогот</w:t>
      </w:r>
      <w:r>
        <w:rPr>
          <w:rFonts w:ascii="Arial" w:hAnsi="Arial" w:cs="Arial"/>
          <w:sz w:val="24"/>
          <w:szCs w:val="24"/>
          <w:lang w:eastAsia="ru-RU"/>
        </w:rPr>
        <w:t>» могут проводиться следующие виды профилактических мероприятий:</w:t>
      </w:r>
    </w:p>
    <w:p w14:paraId="7F9194D4" w14:textId="77777777" w:rsidR="00C075BD" w:rsidRDefault="00C075BD" w:rsidP="00C075B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информирование;</w:t>
      </w:r>
    </w:p>
    <w:p w14:paraId="0F078147" w14:textId="77777777" w:rsidR="00C075BD" w:rsidRDefault="00C075BD" w:rsidP="00C075BD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консультирование.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40"/>
        <w:gridCol w:w="2060"/>
        <w:gridCol w:w="2351"/>
      </w:tblGrid>
      <w:tr w:rsidR="00C075BD" w14:paraId="21EED9BE" w14:textId="77777777" w:rsidTr="00C075B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48CD" w14:textId="77777777" w:rsidR="00C075BD" w:rsidRDefault="00C075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</w:t>
            </w:r>
          </w:p>
          <w:p w14:paraId="02B0A94F" w14:textId="77777777" w:rsidR="00C075BD" w:rsidRDefault="00C075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DE17" w14:textId="77777777" w:rsidR="00C075BD" w:rsidRDefault="00C075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35640082" w14:textId="77777777" w:rsidR="00C075BD" w:rsidRDefault="00C075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5823" w14:textId="77777777" w:rsidR="00C075BD" w:rsidRDefault="00C075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198D" w14:textId="77777777" w:rsidR="00C075BD" w:rsidRDefault="00C075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C075BD" w14:paraId="3D4806B7" w14:textId="77777777" w:rsidTr="00C075BD">
        <w:trPr>
          <w:trHeight w:val="328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053F" w14:textId="77777777" w:rsidR="00C075BD" w:rsidRDefault="00C075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2DB5" w14:textId="77777777" w:rsidR="00C075BD" w:rsidRDefault="00C075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6134" w14:textId="77777777" w:rsidR="00C075BD" w:rsidRDefault="00C075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E9D3" w14:textId="77777777" w:rsidR="00C075BD" w:rsidRDefault="00C075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075BD" w14:paraId="349DFC0B" w14:textId="77777777" w:rsidTr="00C075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63C3" w14:textId="77777777" w:rsidR="00C075BD" w:rsidRDefault="00C075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 Информирование</w:t>
            </w:r>
          </w:p>
        </w:tc>
      </w:tr>
      <w:tr w:rsidR="00C075BD" w14:paraId="47BEBAC0" w14:textId="77777777" w:rsidTr="00C075B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016C" w14:textId="77777777" w:rsidR="00C075BD" w:rsidRDefault="00C075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5465" w14:textId="363508AE" w:rsidR="00C075BD" w:rsidRDefault="00C075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на официальном сайте администрации муниципального образования «</w:t>
            </w:r>
            <w:r w:rsidR="005E03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Хогот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  <w:p w14:paraId="1EFC5719" w14:textId="77777777" w:rsidR="00C075BD" w:rsidRDefault="00C075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1A98" w14:textId="77777777" w:rsidR="00C075BD" w:rsidRDefault="00C075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221E" w14:textId="77777777" w:rsidR="00C075BD" w:rsidRDefault="00C075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14:paraId="65C4BE20" w14:textId="77777777" w:rsidR="00C075BD" w:rsidRDefault="00C075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C075BD" w14:paraId="351C9ADA" w14:textId="77777777" w:rsidTr="00C075B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2B84" w14:textId="77777777" w:rsidR="00C075BD" w:rsidRDefault="00C075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6A02" w14:textId="77777777" w:rsidR="00C075BD" w:rsidRDefault="00C075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14:paraId="3AC0765D" w14:textId="77777777" w:rsidR="00C075BD" w:rsidRDefault="00C075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AB00" w14:textId="77777777" w:rsidR="00C075BD" w:rsidRDefault="00C075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D0FA" w14:textId="77777777" w:rsidR="00C075BD" w:rsidRDefault="00C075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14:paraId="196AE695" w14:textId="77777777" w:rsidR="00C075BD" w:rsidRDefault="00C075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C075BD" w14:paraId="709F66EB" w14:textId="77777777" w:rsidTr="00C075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63EE" w14:textId="77777777" w:rsidR="00C075BD" w:rsidRDefault="00C075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Консультирование</w:t>
            </w:r>
          </w:p>
        </w:tc>
      </w:tr>
      <w:tr w:rsidR="00C075BD" w14:paraId="71CB277D" w14:textId="77777777" w:rsidTr="00C075BD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2DD3" w14:textId="77777777" w:rsidR="00C075BD" w:rsidRDefault="00C075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B338" w14:textId="77777777" w:rsidR="00C075BD" w:rsidRDefault="00C075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Консультирование  в устной либо письменной форме контролируемых лиц или их представителей  по вопросам соблюдения обязательных требований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54B1" w14:textId="77777777" w:rsidR="00C075BD" w:rsidRDefault="00C075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течении года по мере поступления обращений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F2F9" w14:textId="77777777" w:rsidR="00C075BD" w:rsidRDefault="00C075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14:paraId="34D53125" w14:textId="77777777" w:rsidR="00C075BD" w:rsidRDefault="00C075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14:paraId="19B6D874" w14:textId="77777777" w:rsidR="00C075BD" w:rsidRDefault="00C075BD" w:rsidP="00C075BD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14:paraId="169A9F4D" w14:textId="77777777" w:rsidR="00C075BD" w:rsidRDefault="00C075BD" w:rsidP="00C075BD">
      <w:pPr>
        <w:spacing w:line="240" w:lineRule="auto"/>
        <w:ind w:firstLine="567"/>
        <w:contextualSpacing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>Раздел 4. Показатели результативности и эффективности программы профилактики рисков причинения вреда</w:t>
      </w:r>
    </w:p>
    <w:p w14:paraId="44DE198D" w14:textId="77777777" w:rsidR="00C075BD" w:rsidRDefault="00C075BD" w:rsidP="00C075BD">
      <w:pPr>
        <w:spacing w:line="240" w:lineRule="auto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17870221" w14:textId="77777777" w:rsidR="00C075BD" w:rsidRDefault="00C075BD" w:rsidP="00C075BD">
      <w:pPr>
        <w:spacing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14:paraId="31695F8A" w14:textId="77777777" w:rsidR="00C075BD" w:rsidRDefault="00C075BD" w:rsidP="00C075BD">
      <w:pPr>
        <w:spacing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В разделе дается описание поддающихся количественной оценке ожидаемых результатов реализации Программы профилактики.</w:t>
      </w:r>
    </w:p>
    <w:p w14:paraId="328309C6" w14:textId="77777777" w:rsidR="00C075BD" w:rsidRDefault="00C075BD" w:rsidP="00C075BD">
      <w:pPr>
        <w:spacing w:line="240" w:lineRule="auto"/>
        <w:ind w:firstLine="567"/>
        <w:contextualSpacing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tbl>
      <w:tblPr>
        <w:tblW w:w="93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6082"/>
        <w:gridCol w:w="2658"/>
      </w:tblGrid>
      <w:tr w:rsidR="00C075BD" w14:paraId="0495CB06" w14:textId="77777777" w:rsidTr="00C075BD">
        <w:trPr>
          <w:trHeight w:hRule="exact" w:val="66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81AC632" w14:textId="77777777" w:rsidR="00C075BD" w:rsidRDefault="00C075B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14:paraId="66326120" w14:textId="77777777" w:rsidR="00C075BD" w:rsidRDefault="00C075B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5C4F738" w14:textId="77777777" w:rsidR="00C075BD" w:rsidRDefault="00C075B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04CFD14" w14:textId="77777777" w:rsidR="00C075BD" w:rsidRDefault="00C075BD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Величина</w:t>
            </w:r>
          </w:p>
        </w:tc>
      </w:tr>
      <w:tr w:rsidR="00C075BD" w14:paraId="0D54CC28" w14:textId="77777777" w:rsidTr="00C075BD">
        <w:trPr>
          <w:trHeight w:hRule="exact" w:val="23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19A6818" w14:textId="77777777" w:rsidR="00C075BD" w:rsidRDefault="00C075BD">
            <w:pPr>
              <w:spacing w:line="240" w:lineRule="auto"/>
              <w:ind w:firstLine="567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B981C11" w14:textId="77777777" w:rsidR="00C075BD" w:rsidRDefault="00C07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73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5796642" w14:textId="77777777" w:rsidR="00C075BD" w:rsidRDefault="00C075BD">
            <w:pPr>
              <w:spacing w:after="0" w:line="240" w:lineRule="auto"/>
              <w:ind w:left="-11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C075BD" w14:paraId="775D6C88" w14:textId="77777777" w:rsidTr="00C075BD">
        <w:trPr>
          <w:trHeight w:hRule="exact" w:val="9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928D1FB" w14:textId="77777777" w:rsidR="00C075BD" w:rsidRDefault="00C075BD">
            <w:pPr>
              <w:widowControl w:val="0"/>
              <w:spacing w:after="0" w:line="240" w:lineRule="auto"/>
              <w:ind w:left="22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E0C4D8A" w14:textId="77777777" w:rsidR="00C075BD" w:rsidRDefault="00C075BD">
            <w:pPr>
              <w:widowControl w:val="0"/>
              <w:spacing w:after="0" w:line="240" w:lineRule="auto"/>
              <w:ind w:left="110" w:right="131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07B2A6" w14:textId="77777777" w:rsidR="00C075BD" w:rsidRDefault="00C075BD">
            <w:pPr>
              <w:widowControl w:val="0"/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</w:tbl>
    <w:p w14:paraId="5619A2A1" w14:textId="77777777" w:rsidR="00C075BD" w:rsidRDefault="00C075BD" w:rsidP="00C075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B9BB2DA" w14:textId="77777777" w:rsidR="000E734C" w:rsidRDefault="000E734C"/>
    <w:sectPr w:rsidR="000E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5BD"/>
    <w:rsid w:val="000E734C"/>
    <w:rsid w:val="00322611"/>
    <w:rsid w:val="005E03B2"/>
    <w:rsid w:val="00C075BD"/>
    <w:rsid w:val="00F7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7C05"/>
  <w15:chartTrackingRefBased/>
  <w15:docId w15:val="{2373F0BF-8771-4555-92A4-72061596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5B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75B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2022-09-15T06:45:00Z</cp:lastPrinted>
  <dcterms:created xsi:type="dcterms:W3CDTF">2022-09-04T02:44:00Z</dcterms:created>
  <dcterms:modified xsi:type="dcterms:W3CDTF">2022-09-15T06:51:00Z</dcterms:modified>
</cp:coreProperties>
</file>