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4E" w:rsidRPr="00E11B4E" w:rsidRDefault="00E11B4E" w:rsidP="005162F2">
      <w:pPr>
        <w:widowControl w:val="0"/>
        <w:spacing w:after="0" w:line="240" w:lineRule="auto"/>
        <w:rPr>
          <w:rFonts w:ascii="Times New Roman" w:eastAsia="SimSun" w:hAnsi="Times New Roman" w:cs="Times New Roman"/>
          <w:kern w:val="2"/>
          <w:sz w:val="21"/>
          <w:szCs w:val="20"/>
          <w:lang w:eastAsia="zh-CN"/>
        </w:rPr>
      </w:pPr>
    </w:p>
    <w:p w:rsidR="00E11B4E" w:rsidRPr="00E11B4E" w:rsidRDefault="00E11B4E" w:rsidP="00E11B4E">
      <w:pPr>
        <w:widowControl w:val="0"/>
        <w:spacing w:after="0" w:line="240" w:lineRule="auto"/>
        <w:jc w:val="center"/>
        <w:rPr>
          <w:rFonts w:ascii="Times New Roman" w:eastAsia="SimSun" w:hAnsi="Times New Roman" w:cs="Times New Roman"/>
          <w:kern w:val="2"/>
          <w:sz w:val="21"/>
          <w:szCs w:val="20"/>
          <w:lang w:eastAsia="zh-CN"/>
        </w:rPr>
      </w:pPr>
    </w:p>
    <w:p w:rsidR="00E11B4E" w:rsidRPr="00E11B4E" w:rsidRDefault="00AE7C80" w:rsidP="005162F2">
      <w:pPr>
        <w:widowControl w:val="0"/>
        <w:suppressAutoHyphens/>
        <w:spacing w:after="0" w:line="240" w:lineRule="auto"/>
        <w:jc w:val="center"/>
        <w:rPr>
          <w:rFonts w:ascii="Arial" w:eastAsia="Calibri" w:hAnsi="Arial" w:cs="Arial"/>
          <w:b/>
          <w:kern w:val="2"/>
          <w:sz w:val="32"/>
          <w:szCs w:val="32"/>
          <w:highlight w:val="red"/>
          <w:u w:val="single"/>
          <w:lang w:eastAsia="ar-SA"/>
        </w:rPr>
      </w:pPr>
      <w:r>
        <w:rPr>
          <w:rFonts w:ascii="Arial" w:eastAsia="SimSun" w:hAnsi="Arial" w:cs="Arial"/>
          <w:b/>
          <w:kern w:val="2"/>
          <w:sz w:val="32"/>
          <w:szCs w:val="32"/>
          <w:lang w:eastAsia="zh-CN"/>
        </w:rPr>
        <w:t>27</w:t>
      </w:r>
      <w:r w:rsidR="00E11B4E" w:rsidRPr="00E11B4E">
        <w:rPr>
          <w:rFonts w:ascii="Arial" w:eastAsia="Calibri" w:hAnsi="Arial" w:cs="Arial"/>
          <w:b/>
          <w:kern w:val="2"/>
          <w:sz w:val="32"/>
          <w:szCs w:val="32"/>
          <w:lang w:eastAsia="zh-CN"/>
        </w:rPr>
        <w:t>.</w:t>
      </w:r>
      <w:r w:rsidR="00E11B4E" w:rsidRPr="00E11B4E">
        <w:rPr>
          <w:rFonts w:ascii="Arial" w:eastAsia="SimSun" w:hAnsi="Arial" w:cs="Arial"/>
          <w:b/>
          <w:kern w:val="2"/>
          <w:sz w:val="32"/>
          <w:szCs w:val="32"/>
          <w:lang w:eastAsia="zh-CN"/>
        </w:rPr>
        <w:t>09</w:t>
      </w:r>
      <w:r w:rsidR="00E11B4E" w:rsidRPr="00E11B4E">
        <w:rPr>
          <w:rFonts w:ascii="Arial" w:eastAsia="Calibri" w:hAnsi="Arial" w:cs="Arial"/>
          <w:b/>
          <w:kern w:val="2"/>
          <w:sz w:val="32"/>
          <w:szCs w:val="32"/>
          <w:lang w:eastAsia="ar-SA"/>
        </w:rPr>
        <w:t>.2019Г. №</w:t>
      </w:r>
      <w:r w:rsidR="005162F2">
        <w:rPr>
          <w:rFonts w:ascii="Arial" w:eastAsia="SimSun" w:hAnsi="Arial" w:cs="Arial"/>
          <w:b/>
          <w:kern w:val="2"/>
          <w:sz w:val="32"/>
          <w:szCs w:val="32"/>
          <w:lang w:eastAsia="ar-SA"/>
        </w:rPr>
        <w:t xml:space="preserve"> 77</w:t>
      </w:r>
      <w:r w:rsidR="00E11B4E" w:rsidRPr="00E11B4E">
        <w:rPr>
          <w:rFonts w:ascii="Arial" w:eastAsia="SimSun" w:hAnsi="Arial" w:cs="Arial"/>
          <w:b/>
          <w:kern w:val="2"/>
          <w:sz w:val="32"/>
          <w:szCs w:val="32"/>
          <w:lang w:eastAsia="ar-SA"/>
        </w:rPr>
        <w:t xml:space="preserve">        </w:t>
      </w:r>
      <w:r w:rsidR="00E11B4E" w:rsidRPr="00E11B4E">
        <w:rPr>
          <w:rFonts w:ascii="Arial" w:eastAsia="SimSun" w:hAnsi="Arial" w:cs="Arial"/>
          <w:b/>
          <w:kern w:val="2"/>
          <w:sz w:val="32"/>
          <w:szCs w:val="32"/>
          <w:highlight w:val="red"/>
          <w:lang w:eastAsia="ar-SA"/>
        </w:rPr>
        <w:t xml:space="preserve"> </w:t>
      </w:r>
    </w:p>
    <w:p w:rsidR="00E11B4E" w:rsidRPr="00E11B4E" w:rsidRDefault="00E11B4E" w:rsidP="00E11B4E">
      <w:pPr>
        <w:widowControl w:val="0"/>
        <w:suppressAutoHyphens/>
        <w:spacing w:after="0" w:line="240" w:lineRule="auto"/>
        <w:jc w:val="center"/>
        <w:rPr>
          <w:rFonts w:ascii="Arial" w:eastAsia="Calibri" w:hAnsi="Arial" w:cs="Arial"/>
          <w:b/>
          <w:kern w:val="2"/>
          <w:sz w:val="32"/>
          <w:szCs w:val="32"/>
          <w:lang w:eastAsia="ar-SA"/>
        </w:rPr>
      </w:pPr>
      <w:r w:rsidRPr="00E11B4E">
        <w:rPr>
          <w:rFonts w:ascii="Arial" w:eastAsia="Calibri" w:hAnsi="Arial" w:cs="Arial"/>
          <w:b/>
          <w:kern w:val="2"/>
          <w:sz w:val="32"/>
          <w:szCs w:val="32"/>
          <w:lang w:eastAsia="ar-SA"/>
        </w:rPr>
        <w:t>РОССИЙСКАЯ ФЕДЕРАЦИЯ</w:t>
      </w:r>
    </w:p>
    <w:p w:rsidR="00E11B4E" w:rsidRPr="00E11B4E" w:rsidRDefault="00E11B4E" w:rsidP="00E11B4E">
      <w:pPr>
        <w:widowControl w:val="0"/>
        <w:suppressAutoHyphens/>
        <w:spacing w:after="0" w:line="240" w:lineRule="auto"/>
        <w:jc w:val="center"/>
        <w:rPr>
          <w:rFonts w:ascii="Arial" w:eastAsia="Calibri" w:hAnsi="Arial" w:cs="Arial"/>
          <w:b/>
          <w:kern w:val="2"/>
          <w:sz w:val="32"/>
          <w:szCs w:val="32"/>
          <w:lang w:eastAsia="ar-SA"/>
        </w:rPr>
      </w:pPr>
      <w:r w:rsidRPr="00E11B4E">
        <w:rPr>
          <w:rFonts w:ascii="Arial" w:eastAsia="Calibri" w:hAnsi="Arial" w:cs="Arial"/>
          <w:b/>
          <w:kern w:val="2"/>
          <w:sz w:val="32"/>
          <w:szCs w:val="32"/>
          <w:lang w:eastAsia="ar-SA"/>
        </w:rPr>
        <w:t>ИРКУТСКАЯ ОБЛАСТЬ</w:t>
      </w:r>
    </w:p>
    <w:p w:rsidR="00E11B4E" w:rsidRPr="00E11B4E" w:rsidRDefault="00E11B4E" w:rsidP="00E11B4E">
      <w:pPr>
        <w:widowControl w:val="0"/>
        <w:suppressAutoHyphens/>
        <w:spacing w:after="0" w:line="240" w:lineRule="auto"/>
        <w:jc w:val="center"/>
        <w:rPr>
          <w:rFonts w:ascii="Arial" w:eastAsia="Calibri" w:hAnsi="Arial" w:cs="Arial"/>
          <w:b/>
          <w:kern w:val="2"/>
          <w:sz w:val="32"/>
          <w:szCs w:val="32"/>
          <w:lang w:eastAsia="ar-SA"/>
        </w:rPr>
      </w:pPr>
      <w:r w:rsidRPr="00E11B4E">
        <w:rPr>
          <w:rFonts w:ascii="Arial" w:eastAsia="Calibri" w:hAnsi="Arial" w:cs="Arial"/>
          <w:b/>
          <w:kern w:val="2"/>
          <w:sz w:val="32"/>
          <w:szCs w:val="32"/>
          <w:lang w:eastAsia="ar-SA"/>
        </w:rPr>
        <w:t>БАЯНДАЕВСКИЙ МУНИЦИПАЛЬНЫЙ РАЙОН</w:t>
      </w:r>
    </w:p>
    <w:p w:rsidR="00E11B4E" w:rsidRPr="00E11B4E" w:rsidRDefault="00E11B4E" w:rsidP="00E11B4E">
      <w:pPr>
        <w:widowControl w:val="0"/>
        <w:suppressAutoHyphens/>
        <w:spacing w:after="0" w:line="240" w:lineRule="auto"/>
        <w:jc w:val="center"/>
        <w:rPr>
          <w:rFonts w:ascii="Arial" w:eastAsia="Calibri" w:hAnsi="Arial" w:cs="Arial"/>
          <w:b/>
          <w:kern w:val="2"/>
          <w:sz w:val="32"/>
          <w:szCs w:val="32"/>
          <w:lang w:eastAsia="ar-SA"/>
        </w:rPr>
      </w:pPr>
      <w:r w:rsidRPr="00E11B4E">
        <w:rPr>
          <w:rFonts w:ascii="Arial" w:eastAsia="Calibri" w:hAnsi="Arial" w:cs="Arial"/>
          <w:b/>
          <w:kern w:val="2"/>
          <w:sz w:val="32"/>
          <w:szCs w:val="32"/>
          <w:lang w:eastAsia="ar-SA"/>
        </w:rPr>
        <w:t>МУНИЦИПАЛЬНОЕ ОБРАЗОВАНИЕ «ХОГОТ»</w:t>
      </w:r>
    </w:p>
    <w:p w:rsidR="00E11B4E" w:rsidRPr="00E11B4E" w:rsidRDefault="00E11B4E" w:rsidP="00E11B4E">
      <w:pPr>
        <w:widowControl w:val="0"/>
        <w:suppressAutoHyphens/>
        <w:spacing w:after="0" w:line="240" w:lineRule="auto"/>
        <w:jc w:val="center"/>
        <w:rPr>
          <w:rFonts w:ascii="Arial" w:eastAsia="Calibri" w:hAnsi="Arial" w:cs="Arial"/>
          <w:b/>
          <w:kern w:val="2"/>
          <w:sz w:val="32"/>
          <w:szCs w:val="32"/>
          <w:lang w:eastAsia="ar-SA"/>
        </w:rPr>
      </w:pPr>
      <w:r w:rsidRPr="00E11B4E">
        <w:rPr>
          <w:rFonts w:ascii="Arial" w:eastAsia="Calibri" w:hAnsi="Arial" w:cs="Arial"/>
          <w:b/>
          <w:kern w:val="2"/>
          <w:sz w:val="32"/>
          <w:szCs w:val="32"/>
          <w:lang w:eastAsia="ar-SA"/>
        </w:rPr>
        <w:t>АДМИНИСТРАЦИЯ</w:t>
      </w:r>
    </w:p>
    <w:p w:rsidR="00E11B4E" w:rsidRPr="00E11B4E" w:rsidRDefault="00E11B4E" w:rsidP="00E11B4E">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E11B4E">
        <w:rPr>
          <w:rFonts w:ascii="Arial" w:eastAsia="Calibri" w:hAnsi="Arial" w:cs="Arial"/>
          <w:b/>
          <w:kern w:val="2"/>
          <w:sz w:val="32"/>
          <w:szCs w:val="32"/>
          <w:lang w:eastAsia="ar-SA"/>
        </w:rPr>
        <w:t>ПОСТАНОВЛЕНИЕ</w:t>
      </w:r>
      <w:r w:rsidRPr="00E11B4E">
        <w:rPr>
          <w:rFonts w:ascii="Times New Roman" w:eastAsia="Times New Roman" w:hAnsi="Times New Roman" w:cs="Times New Roman"/>
          <w:b/>
          <w:kern w:val="2"/>
          <w:sz w:val="24"/>
          <w:szCs w:val="24"/>
          <w:lang w:eastAsia="ar-SA"/>
        </w:rPr>
        <w:t xml:space="preserve"> </w:t>
      </w:r>
      <w:bookmarkStart w:id="0" w:name="_GoBack"/>
      <w:bookmarkEnd w:id="0"/>
    </w:p>
    <w:p w:rsidR="00E11B4E" w:rsidRPr="00E11B4E" w:rsidRDefault="00E11B4E" w:rsidP="00E11B4E">
      <w:pPr>
        <w:widowControl w:val="0"/>
        <w:suppressAutoHyphens/>
        <w:spacing w:after="0" w:line="240" w:lineRule="auto"/>
        <w:rPr>
          <w:rFonts w:ascii="Times New Roman" w:eastAsia="Times New Roman" w:hAnsi="Times New Roman" w:cs="Times New Roman"/>
          <w:kern w:val="2"/>
          <w:sz w:val="24"/>
          <w:szCs w:val="24"/>
          <w:lang w:eastAsia="ar-SA"/>
        </w:rPr>
      </w:pPr>
    </w:p>
    <w:p w:rsidR="00E11B4E" w:rsidRPr="00E11B4E" w:rsidRDefault="00E11B4E" w:rsidP="00E11B4E">
      <w:pPr>
        <w:spacing w:after="0" w:line="240" w:lineRule="auto"/>
        <w:ind w:firstLine="555"/>
        <w:jc w:val="center"/>
        <w:rPr>
          <w:rFonts w:ascii="Arial" w:eastAsia="SimSun" w:hAnsi="Arial" w:cs="Arial"/>
          <w:sz w:val="24"/>
          <w:szCs w:val="24"/>
          <w:lang w:eastAsia="zh-CN"/>
        </w:rPr>
      </w:pPr>
      <w:r w:rsidRPr="00E11B4E">
        <w:rPr>
          <w:rFonts w:ascii="Arial" w:eastAsia="SimSun" w:hAnsi="Arial" w:cs="Arial"/>
          <w:b/>
          <w:sz w:val="32"/>
          <w:szCs w:val="32"/>
          <w:lang w:eastAsia="zh-CN"/>
        </w:rPr>
        <w:t>Об утверждении Административного регламента</w:t>
      </w:r>
    </w:p>
    <w:p w:rsidR="00E11B4E" w:rsidRPr="00E11B4E" w:rsidRDefault="00E11B4E" w:rsidP="00E11B4E">
      <w:pPr>
        <w:spacing w:after="0" w:line="240" w:lineRule="auto"/>
        <w:ind w:firstLine="555"/>
        <w:jc w:val="center"/>
        <w:rPr>
          <w:rFonts w:ascii="Arial" w:eastAsia="SimSun" w:hAnsi="Arial" w:cs="Arial"/>
          <w:sz w:val="24"/>
          <w:szCs w:val="24"/>
          <w:lang w:eastAsia="zh-CN"/>
        </w:rPr>
      </w:pPr>
      <w:r w:rsidRPr="00E11B4E">
        <w:rPr>
          <w:rFonts w:ascii="Arial" w:eastAsia="SimSun" w:hAnsi="Arial" w:cs="Arial"/>
          <w:b/>
          <w:sz w:val="32"/>
          <w:szCs w:val="32"/>
          <w:lang w:eastAsia="zh-CN"/>
        </w:rPr>
        <w:t>по исполнению муниципальной функции</w:t>
      </w:r>
    </w:p>
    <w:p w:rsidR="00E11B4E" w:rsidRPr="00E11B4E" w:rsidRDefault="00E11B4E" w:rsidP="00E11B4E">
      <w:pPr>
        <w:spacing w:after="0" w:line="240" w:lineRule="auto"/>
        <w:ind w:firstLine="555"/>
        <w:jc w:val="center"/>
        <w:rPr>
          <w:rFonts w:ascii="Arial" w:eastAsia="SimSun" w:hAnsi="Arial" w:cs="Arial"/>
          <w:sz w:val="24"/>
          <w:szCs w:val="24"/>
          <w:lang w:eastAsia="zh-CN"/>
        </w:rPr>
      </w:pPr>
      <w:r w:rsidRPr="00E11B4E">
        <w:rPr>
          <w:rFonts w:ascii="Arial" w:eastAsia="SimSun" w:hAnsi="Arial" w:cs="Arial"/>
          <w:b/>
          <w:sz w:val="32"/>
          <w:szCs w:val="32"/>
          <w:lang w:eastAsia="zh-CN"/>
        </w:rPr>
        <w:t xml:space="preserve">«Осуществление муниципального </w:t>
      </w:r>
      <w:proofErr w:type="gramStart"/>
      <w:r w:rsidRPr="00E11B4E">
        <w:rPr>
          <w:rFonts w:ascii="Arial" w:eastAsia="SimSun" w:hAnsi="Arial" w:cs="Arial"/>
          <w:b/>
          <w:sz w:val="32"/>
          <w:szCs w:val="32"/>
          <w:lang w:eastAsia="zh-CN"/>
        </w:rPr>
        <w:t>контроля за</w:t>
      </w:r>
      <w:proofErr w:type="gramEnd"/>
      <w:r w:rsidRPr="00E11B4E">
        <w:rPr>
          <w:rFonts w:ascii="Arial" w:eastAsia="SimSun" w:hAnsi="Arial" w:cs="Arial"/>
          <w:b/>
          <w:sz w:val="32"/>
          <w:szCs w:val="32"/>
          <w:lang w:eastAsia="zh-CN"/>
        </w:rPr>
        <w:t xml:space="preserve"> использованием и охраной недр при добыче общераспространенных полезных ископаемых,</w:t>
      </w:r>
    </w:p>
    <w:p w:rsidR="00E11B4E" w:rsidRPr="00E11B4E" w:rsidRDefault="00E11B4E" w:rsidP="00E11B4E">
      <w:pPr>
        <w:spacing w:after="0" w:line="240" w:lineRule="auto"/>
        <w:ind w:firstLine="555"/>
        <w:jc w:val="center"/>
        <w:rPr>
          <w:rFonts w:ascii="Arial" w:eastAsia="SimSun" w:hAnsi="Arial" w:cs="Arial"/>
          <w:sz w:val="24"/>
          <w:szCs w:val="24"/>
          <w:lang w:eastAsia="zh-CN"/>
        </w:rPr>
      </w:pPr>
      <w:r w:rsidRPr="00E11B4E">
        <w:rPr>
          <w:rFonts w:ascii="Arial" w:eastAsia="SimSun" w:hAnsi="Arial" w:cs="Arial"/>
          <w:b/>
          <w:sz w:val="32"/>
          <w:szCs w:val="32"/>
          <w:lang w:eastAsia="zh-CN"/>
        </w:rPr>
        <w:t>а</w:t>
      </w:r>
      <w:r w:rsidRPr="00E11B4E">
        <w:rPr>
          <w:rFonts w:ascii="Arial" w:eastAsia="SimSun" w:hAnsi="Arial" w:cs="Arial"/>
          <w:b/>
          <w:sz w:val="32"/>
          <w:szCs w:val="32"/>
          <w:lang w:val="en-US" w:eastAsia="zh-CN"/>
        </w:rPr>
        <w:t> </w:t>
      </w:r>
      <w:r w:rsidRPr="00E11B4E">
        <w:rPr>
          <w:rFonts w:ascii="Arial" w:eastAsia="SimSun" w:hAnsi="Arial" w:cs="Arial"/>
          <w:b/>
          <w:sz w:val="32"/>
          <w:szCs w:val="32"/>
          <w:lang w:eastAsia="zh-CN"/>
        </w:rPr>
        <w:t>также при строительстве подземных сооружений, не связанных с добычей полезных ископаемых»</w:t>
      </w:r>
    </w:p>
    <w:p w:rsidR="00E11B4E" w:rsidRPr="00E11B4E" w:rsidRDefault="00E11B4E" w:rsidP="00E11B4E">
      <w:pPr>
        <w:widowControl w:val="0"/>
        <w:suppressAutoHyphens/>
        <w:spacing w:after="0" w:line="240" w:lineRule="auto"/>
        <w:jc w:val="both"/>
        <w:rPr>
          <w:rFonts w:ascii="Arial" w:eastAsia="Times New Roman" w:hAnsi="Arial" w:cs="Arial"/>
          <w:kern w:val="2"/>
          <w:sz w:val="24"/>
          <w:szCs w:val="24"/>
          <w:lang w:eastAsia="ar-SA"/>
        </w:rPr>
      </w:pPr>
    </w:p>
    <w:p w:rsidR="00E11B4E" w:rsidRPr="00E11B4E" w:rsidRDefault="00E11B4E" w:rsidP="00E11B4E">
      <w:pPr>
        <w:shd w:val="clear" w:color="auto" w:fill="FFFFFF"/>
        <w:spacing w:after="0" w:line="240" w:lineRule="auto"/>
        <w:ind w:firstLine="700"/>
        <w:jc w:val="both"/>
        <w:textAlignment w:val="baseline"/>
        <w:outlineLvl w:val="0"/>
        <w:rPr>
          <w:rFonts w:ascii="Arial" w:eastAsia="SimSun" w:hAnsi="Arial" w:cs="Arial"/>
          <w:bCs/>
          <w:kern w:val="44"/>
          <w:sz w:val="24"/>
          <w:szCs w:val="24"/>
          <w:lang w:eastAsia="zh-CN"/>
        </w:rPr>
      </w:pPr>
      <w:proofErr w:type="gramStart"/>
      <w:r w:rsidRPr="00E11B4E">
        <w:rPr>
          <w:rFonts w:ascii="Arial" w:eastAsia="SimSun" w:hAnsi="Arial" w:cs="Arial"/>
          <w:bCs/>
          <w:kern w:val="44"/>
          <w:sz w:val="24"/>
          <w:szCs w:val="24"/>
          <w:lang w:eastAsia="zh-CN"/>
        </w:rPr>
        <w:t>В соответствии с Федеральными законами от 6 октября 2003 года</w:t>
      </w:r>
      <w:r w:rsidRPr="00E11B4E">
        <w:rPr>
          <w:rFonts w:ascii="Arial" w:eastAsia="SimSun" w:hAnsi="Arial" w:cs="Arial"/>
          <w:bCs/>
          <w:kern w:val="44"/>
          <w:sz w:val="24"/>
          <w:szCs w:val="24"/>
          <w:lang w:val="en-US" w:eastAsia="zh-CN"/>
        </w:rPr>
        <w:t> </w:t>
      </w:r>
      <w:r w:rsidRPr="00E11B4E">
        <w:rPr>
          <w:rFonts w:ascii="Arial" w:eastAsia="SimSun" w:hAnsi="Arial" w:cs="Arial"/>
          <w:bCs/>
          <w:kern w:val="44"/>
          <w:sz w:val="24"/>
          <w:szCs w:val="24"/>
          <w:lang w:eastAsia="zh-CN"/>
        </w:rPr>
        <w:t>№</w:t>
      </w:r>
      <w:r w:rsidRPr="00E11B4E">
        <w:rPr>
          <w:rFonts w:ascii="Arial" w:eastAsia="SimSun" w:hAnsi="Arial" w:cs="Arial"/>
          <w:bCs/>
          <w:kern w:val="44"/>
          <w:sz w:val="24"/>
          <w:szCs w:val="24"/>
          <w:lang w:val="en-US" w:eastAsia="zh-CN"/>
        </w:rPr>
        <w:t> </w:t>
      </w:r>
      <w:r w:rsidRPr="00E11B4E">
        <w:rPr>
          <w:rFonts w:ascii="Arial" w:eastAsia="SimSun" w:hAnsi="Arial" w:cs="Arial"/>
          <w:bCs/>
          <w:kern w:val="44"/>
          <w:sz w:val="24"/>
          <w:szCs w:val="24"/>
          <w:lang w:eastAsia="zh-CN"/>
        </w:rPr>
        <w:t>131-ФЗ</w:t>
      </w:r>
      <w:r w:rsidRPr="00E11B4E">
        <w:rPr>
          <w:rFonts w:ascii="Arial" w:eastAsia="SimSun" w:hAnsi="Arial" w:cs="Arial"/>
          <w:bCs/>
          <w:kern w:val="44"/>
          <w:sz w:val="24"/>
          <w:szCs w:val="24"/>
          <w:lang w:val="en-US" w:eastAsia="zh-CN"/>
        </w:rPr>
        <w:t> </w:t>
      </w:r>
      <w:r w:rsidRPr="00E11B4E">
        <w:rPr>
          <w:rFonts w:ascii="Arial" w:eastAsia="SimSun" w:hAnsi="Arial" w:cs="Arial"/>
          <w:bCs/>
          <w:kern w:val="44"/>
          <w:sz w:val="24"/>
          <w:szCs w:val="24"/>
          <w:lang w:eastAsia="zh-CN"/>
        </w:rPr>
        <w:t>«Об общих принципах организации местного самоуправления в Российской Федерации», от 26 декабря 2008 года</w:t>
      </w:r>
      <w:r w:rsidRPr="00E11B4E">
        <w:rPr>
          <w:rFonts w:ascii="Arial" w:eastAsia="SimSun" w:hAnsi="Arial" w:cs="Arial"/>
          <w:bCs/>
          <w:kern w:val="44"/>
          <w:sz w:val="24"/>
          <w:szCs w:val="24"/>
          <w:lang w:val="en-US" w:eastAsia="zh-CN"/>
        </w:rPr>
        <w:t> </w:t>
      </w:r>
      <w:r w:rsidRPr="00E11B4E">
        <w:rPr>
          <w:rFonts w:ascii="Arial" w:eastAsia="SimSun" w:hAnsi="Arial" w:cs="Arial"/>
          <w:bCs/>
          <w:kern w:val="44"/>
          <w:sz w:val="24"/>
          <w:szCs w:val="24"/>
          <w:lang w:eastAsia="zh-CN"/>
        </w:rPr>
        <w:t>№</w:t>
      </w:r>
      <w:r w:rsidRPr="00E11B4E">
        <w:rPr>
          <w:rFonts w:ascii="Arial" w:eastAsia="SimSun" w:hAnsi="Arial" w:cs="Arial"/>
          <w:bCs/>
          <w:kern w:val="44"/>
          <w:sz w:val="24"/>
          <w:szCs w:val="24"/>
          <w:lang w:val="en-US" w:eastAsia="zh-CN"/>
        </w:rPr>
        <w:t> </w:t>
      </w:r>
      <w:r w:rsidRPr="00E11B4E">
        <w:rPr>
          <w:rFonts w:ascii="Arial" w:eastAsia="SimSun" w:hAnsi="Arial" w:cs="Arial"/>
          <w:bCs/>
          <w:kern w:val="44"/>
          <w:sz w:val="24"/>
          <w:szCs w:val="24"/>
          <w:lang w:eastAsia="zh-CN"/>
        </w:rPr>
        <w:t>294-ФЗ</w:t>
      </w:r>
      <w:r w:rsidRPr="00E11B4E">
        <w:rPr>
          <w:rFonts w:ascii="Arial" w:eastAsia="SimSun" w:hAnsi="Arial" w:cs="Arial"/>
          <w:bCs/>
          <w:kern w:val="44"/>
          <w:sz w:val="24"/>
          <w:szCs w:val="24"/>
          <w:lang w:val="en-US" w:eastAsia="zh-CN"/>
        </w:rPr>
        <w:t> </w:t>
      </w:r>
      <w:r w:rsidRPr="00E11B4E">
        <w:rPr>
          <w:rFonts w:ascii="Arial" w:eastAsia="SimSun" w:hAnsi="Arial" w:cs="Arial"/>
          <w:bCs/>
          <w:kern w:val="44"/>
          <w:sz w:val="24"/>
          <w:szCs w:val="24"/>
          <w:lang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5 статьи 5 Закона Российской Федерации от 21 февраля 1992 года</w:t>
      </w:r>
      <w:r w:rsidRPr="00E11B4E">
        <w:rPr>
          <w:rFonts w:ascii="Arial" w:eastAsia="SimSun" w:hAnsi="Arial" w:cs="Arial"/>
          <w:bCs/>
          <w:kern w:val="44"/>
          <w:sz w:val="24"/>
          <w:szCs w:val="24"/>
          <w:lang w:val="en-US" w:eastAsia="zh-CN"/>
        </w:rPr>
        <w:t> </w:t>
      </w:r>
      <w:r w:rsidRPr="00E11B4E">
        <w:rPr>
          <w:rFonts w:ascii="Arial" w:eastAsia="SimSun" w:hAnsi="Arial" w:cs="Arial"/>
          <w:bCs/>
          <w:kern w:val="44"/>
          <w:sz w:val="24"/>
          <w:szCs w:val="24"/>
          <w:lang w:eastAsia="zh-CN"/>
        </w:rPr>
        <w:t>№</w:t>
      </w:r>
      <w:r w:rsidRPr="00E11B4E">
        <w:rPr>
          <w:rFonts w:ascii="Arial" w:eastAsia="SimSun" w:hAnsi="Arial" w:cs="Arial"/>
          <w:bCs/>
          <w:kern w:val="44"/>
          <w:sz w:val="24"/>
          <w:szCs w:val="24"/>
          <w:lang w:val="en-US" w:eastAsia="zh-CN"/>
        </w:rPr>
        <w:t> </w:t>
      </w:r>
      <w:r w:rsidRPr="00E11B4E">
        <w:rPr>
          <w:rFonts w:ascii="Arial" w:eastAsia="SimSun" w:hAnsi="Arial" w:cs="Arial"/>
          <w:bCs/>
          <w:kern w:val="44"/>
          <w:sz w:val="24"/>
          <w:szCs w:val="24"/>
          <w:lang w:eastAsia="zh-CN"/>
        </w:rPr>
        <w:t>2395-1</w:t>
      </w:r>
      <w:r w:rsidRPr="00E11B4E">
        <w:rPr>
          <w:rFonts w:ascii="Arial" w:eastAsia="SimSun" w:hAnsi="Arial" w:cs="Arial"/>
          <w:bCs/>
          <w:kern w:val="44"/>
          <w:sz w:val="24"/>
          <w:szCs w:val="24"/>
          <w:lang w:val="en-US" w:eastAsia="zh-CN"/>
        </w:rPr>
        <w:t> </w:t>
      </w:r>
      <w:r w:rsidRPr="00E11B4E">
        <w:rPr>
          <w:rFonts w:ascii="Arial" w:eastAsia="SimSun" w:hAnsi="Arial" w:cs="Arial"/>
          <w:bCs/>
          <w:kern w:val="44"/>
          <w:sz w:val="24"/>
          <w:szCs w:val="24"/>
          <w:lang w:eastAsia="zh-CN"/>
        </w:rPr>
        <w:t>«О недрах»,</w:t>
      </w:r>
      <w:r w:rsidRPr="00E11B4E">
        <w:rPr>
          <w:rFonts w:ascii="Arial" w:eastAsia="SimSun" w:hAnsi="Arial" w:cs="Arial"/>
          <w:bCs/>
          <w:kern w:val="44"/>
          <w:sz w:val="24"/>
          <w:szCs w:val="24"/>
          <w:lang w:val="en-US" w:eastAsia="zh-CN"/>
        </w:rPr>
        <w:t> </w:t>
      </w:r>
      <w:r w:rsidRPr="00E11B4E">
        <w:rPr>
          <w:rFonts w:ascii="Arial" w:eastAsia="SimSun" w:hAnsi="Arial" w:cs="Arial"/>
          <w:bCs/>
          <w:kern w:val="44"/>
          <w:sz w:val="24"/>
          <w:szCs w:val="24"/>
          <w:lang w:eastAsia="zh-CN"/>
        </w:rPr>
        <w:t>Законом Иркутской области</w:t>
      </w:r>
      <w:proofErr w:type="gramEnd"/>
      <w:r w:rsidRPr="00E11B4E">
        <w:rPr>
          <w:rFonts w:ascii="Arial" w:eastAsia="SimSun" w:hAnsi="Arial" w:cs="Arial"/>
          <w:bCs/>
          <w:kern w:val="44"/>
          <w:sz w:val="24"/>
          <w:szCs w:val="24"/>
          <w:lang w:eastAsia="zh-CN"/>
        </w:rPr>
        <w:t xml:space="preserve"> от 7 октября 2008 года № 75-ОЗ «</w:t>
      </w:r>
      <w:r w:rsidRPr="00E11B4E">
        <w:rPr>
          <w:rFonts w:ascii="Arial" w:eastAsia="SimSun" w:hAnsi="Arial" w:cs="Arial"/>
          <w:color w:val="3C3C3C"/>
          <w:spacing w:val="2"/>
          <w:kern w:val="44"/>
          <w:sz w:val="24"/>
          <w:szCs w:val="24"/>
          <w:shd w:val="clear" w:color="auto" w:fill="FFFFFF"/>
          <w:lang w:eastAsia="zh-CN"/>
        </w:rPr>
        <w:t>О регулировании отдельных отношений недропользования в Иркутской области», Уставом муниципального образования «Хогот»,</w:t>
      </w:r>
    </w:p>
    <w:p w:rsidR="00E11B4E" w:rsidRPr="00E11B4E" w:rsidRDefault="00E11B4E" w:rsidP="00E11B4E">
      <w:pPr>
        <w:widowControl w:val="0"/>
        <w:spacing w:after="0" w:line="240" w:lineRule="auto"/>
        <w:rPr>
          <w:rFonts w:ascii="Times New Roman" w:eastAsia="SimSun" w:hAnsi="Times New Roman" w:cs="Times New Roman"/>
          <w:kern w:val="2"/>
          <w:sz w:val="21"/>
          <w:szCs w:val="20"/>
          <w:lang w:eastAsia="ar-SA"/>
        </w:rPr>
      </w:pPr>
    </w:p>
    <w:p w:rsidR="00E11B4E" w:rsidRPr="00E11B4E" w:rsidRDefault="00E11B4E" w:rsidP="00E11B4E">
      <w:pPr>
        <w:widowControl w:val="0"/>
        <w:suppressAutoHyphens/>
        <w:spacing w:after="0" w:line="240" w:lineRule="auto"/>
        <w:jc w:val="center"/>
        <w:rPr>
          <w:rFonts w:ascii="Arial" w:eastAsia="Times New Roman" w:hAnsi="Arial" w:cs="Arial"/>
          <w:b/>
          <w:kern w:val="2"/>
          <w:sz w:val="32"/>
          <w:szCs w:val="32"/>
          <w:lang w:eastAsia="ar-SA"/>
        </w:rPr>
      </w:pPr>
      <w:r w:rsidRPr="00E11B4E">
        <w:rPr>
          <w:rFonts w:ascii="Arial" w:eastAsia="Times New Roman" w:hAnsi="Arial" w:cs="Arial"/>
          <w:b/>
          <w:kern w:val="2"/>
          <w:sz w:val="32"/>
          <w:szCs w:val="32"/>
          <w:lang w:eastAsia="ar-SA"/>
        </w:rPr>
        <w:t>ПОСТАНОВЛЯЮ:</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Times New Roman" w:hAnsi="Arial" w:cs="Arial"/>
          <w:sz w:val="24"/>
          <w:szCs w:val="24"/>
          <w:lang w:eastAsia="ar-SA"/>
        </w:rPr>
        <w:t>1.</w:t>
      </w:r>
      <w:r w:rsidRPr="00E11B4E">
        <w:rPr>
          <w:rFonts w:ascii="Arial" w:eastAsia="SimSun" w:hAnsi="Arial" w:cs="Arial"/>
          <w:sz w:val="24"/>
          <w:szCs w:val="24"/>
          <w:lang w:eastAsia="ar-SA"/>
        </w:rPr>
        <w:t xml:space="preserve"> </w:t>
      </w:r>
      <w:r w:rsidRPr="00E11B4E">
        <w:rPr>
          <w:rFonts w:ascii="Arial" w:eastAsia="SimSun" w:hAnsi="Arial" w:cs="Arial"/>
          <w:sz w:val="24"/>
          <w:szCs w:val="24"/>
          <w:lang w:eastAsia="zh-CN"/>
        </w:rPr>
        <w:t xml:space="preserve">Утвердить Административный регламент по исполнению муниципальной функции «Осуществление муниципального </w:t>
      </w:r>
      <w:proofErr w:type="gramStart"/>
      <w:r w:rsidRPr="00E11B4E">
        <w:rPr>
          <w:rFonts w:ascii="Arial" w:eastAsia="SimSun" w:hAnsi="Arial" w:cs="Arial"/>
          <w:sz w:val="24"/>
          <w:szCs w:val="24"/>
          <w:lang w:eastAsia="zh-CN"/>
        </w:rPr>
        <w:t>контроля за</w:t>
      </w:r>
      <w:proofErr w:type="gramEnd"/>
      <w:r w:rsidRPr="00E11B4E">
        <w:rPr>
          <w:rFonts w:ascii="Arial" w:eastAsia="SimSun" w:hAnsi="Arial" w:cs="Arial"/>
          <w:sz w:val="24"/>
          <w:szCs w:val="24"/>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(прилагается).</w:t>
      </w:r>
    </w:p>
    <w:p w:rsidR="00E11B4E" w:rsidRPr="00E11B4E" w:rsidRDefault="00E11B4E" w:rsidP="00E11B4E">
      <w:pPr>
        <w:widowControl w:val="0"/>
        <w:suppressAutoHyphens/>
        <w:spacing w:after="0" w:line="240" w:lineRule="auto"/>
        <w:ind w:firstLine="709"/>
        <w:jc w:val="both"/>
        <w:rPr>
          <w:rFonts w:ascii="Arial" w:eastAsia="Times New Roman" w:hAnsi="Arial" w:cs="Arial"/>
          <w:kern w:val="2"/>
          <w:sz w:val="24"/>
          <w:szCs w:val="24"/>
          <w:lang w:eastAsia="ar-SA"/>
        </w:rPr>
      </w:pPr>
      <w:r w:rsidRPr="00E11B4E">
        <w:rPr>
          <w:rFonts w:ascii="Arial" w:eastAsia="Times New Roman" w:hAnsi="Arial" w:cs="Arial"/>
          <w:kern w:val="2"/>
          <w:sz w:val="24"/>
          <w:szCs w:val="24"/>
          <w:lang w:eastAsia="ar-SA"/>
        </w:rPr>
        <w:t>2. Настоящее постановление вступает в силу с момента его опубликования.</w:t>
      </w:r>
    </w:p>
    <w:p w:rsidR="005162F2" w:rsidRDefault="00E11B4E" w:rsidP="005162F2">
      <w:pPr>
        <w:widowControl w:val="0"/>
        <w:suppressAutoHyphens/>
        <w:spacing w:after="0" w:line="240" w:lineRule="auto"/>
        <w:ind w:firstLine="709"/>
        <w:jc w:val="both"/>
        <w:rPr>
          <w:rFonts w:ascii="Arial" w:eastAsia="Times New Roman" w:hAnsi="Arial" w:cs="Arial"/>
          <w:kern w:val="2"/>
          <w:sz w:val="24"/>
          <w:szCs w:val="24"/>
          <w:lang w:eastAsia="ar-SA"/>
        </w:rPr>
      </w:pPr>
      <w:r w:rsidRPr="00E11B4E">
        <w:rPr>
          <w:rFonts w:ascii="Arial" w:eastAsia="Times New Roman" w:hAnsi="Arial" w:cs="Arial"/>
          <w:kern w:val="2"/>
          <w:sz w:val="24"/>
          <w:szCs w:val="24"/>
          <w:lang w:eastAsia="ar-SA"/>
        </w:rPr>
        <w:t xml:space="preserve">3. </w:t>
      </w:r>
      <w:proofErr w:type="gramStart"/>
      <w:r w:rsidRPr="00E11B4E">
        <w:rPr>
          <w:rFonts w:ascii="Arial" w:eastAsia="Times New Roman" w:hAnsi="Arial" w:cs="Arial"/>
          <w:kern w:val="2"/>
          <w:sz w:val="24"/>
          <w:szCs w:val="24"/>
          <w:lang w:eastAsia="ar-SA"/>
        </w:rPr>
        <w:t>Контроль за</w:t>
      </w:r>
      <w:proofErr w:type="gramEnd"/>
      <w:r w:rsidRPr="00E11B4E">
        <w:rPr>
          <w:rFonts w:ascii="Arial" w:eastAsia="Times New Roman" w:hAnsi="Arial" w:cs="Arial"/>
          <w:kern w:val="2"/>
          <w:sz w:val="24"/>
          <w:szCs w:val="24"/>
          <w:lang w:eastAsia="ar-SA"/>
        </w:rPr>
        <w:t xml:space="preserve"> исполнением настоящего постановления оставляю за собой.</w:t>
      </w:r>
    </w:p>
    <w:p w:rsidR="005162F2" w:rsidRDefault="005162F2" w:rsidP="005162F2">
      <w:pPr>
        <w:widowControl w:val="0"/>
        <w:suppressAutoHyphens/>
        <w:spacing w:after="0" w:line="240" w:lineRule="auto"/>
        <w:ind w:firstLine="709"/>
        <w:jc w:val="both"/>
        <w:rPr>
          <w:rFonts w:ascii="Arial" w:eastAsia="Times New Roman" w:hAnsi="Arial" w:cs="Arial"/>
          <w:kern w:val="2"/>
          <w:sz w:val="24"/>
          <w:szCs w:val="24"/>
          <w:lang w:eastAsia="ar-SA"/>
        </w:rPr>
      </w:pPr>
    </w:p>
    <w:p w:rsidR="005162F2" w:rsidRDefault="005162F2" w:rsidP="005162F2">
      <w:pPr>
        <w:widowControl w:val="0"/>
        <w:suppressAutoHyphens/>
        <w:spacing w:after="0" w:line="240" w:lineRule="auto"/>
        <w:ind w:firstLine="709"/>
        <w:jc w:val="both"/>
        <w:rPr>
          <w:rFonts w:ascii="Arial" w:eastAsia="Times New Roman" w:hAnsi="Arial" w:cs="Arial"/>
          <w:kern w:val="2"/>
          <w:sz w:val="24"/>
          <w:szCs w:val="24"/>
          <w:lang w:eastAsia="ar-SA"/>
        </w:rPr>
      </w:pPr>
    </w:p>
    <w:p w:rsidR="005162F2" w:rsidRPr="005162F2" w:rsidRDefault="00E11B4E" w:rsidP="005162F2">
      <w:pPr>
        <w:widowControl w:val="0"/>
        <w:suppressAutoHyphens/>
        <w:spacing w:after="0" w:line="240" w:lineRule="auto"/>
        <w:rPr>
          <w:rFonts w:ascii="Arial" w:eastAsia="SimSun" w:hAnsi="Arial" w:cs="Arial"/>
          <w:kern w:val="2"/>
          <w:sz w:val="24"/>
          <w:szCs w:val="24"/>
          <w:lang w:eastAsia="zh-CN"/>
        </w:rPr>
      </w:pPr>
      <w:r w:rsidRPr="00E11B4E">
        <w:rPr>
          <w:rFonts w:ascii="Arial" w:eastAsia="SimSun" w:hAnsi="Arial" w:cs="Arial"/>
          <w:kern w:val="2"/>
          <w:sz w:val="24"/>
          <w:szCs w:val="24"/>
          <w:lang w:eastAsia="zh-CN"/>
        </w:rPr>
        <w:t xml:space="preserve">Глава МО «Хогот»                                                                            </w:t>
      </w:r>
    </w:p>
    <w:p w:rsidR="00E11B4E" w:rsidRPr="00E11B4E" w:rsidRDefault="00E11B4E" w:rsidP="005162F2">
      <w:pPr>
        <w:widowControl w:val="0"/>
        <w:suppressAutoHyphens/>
        <w:spacing w:after="0" w:line="240" w:lineRule="auto"/>
        <w:rPr>
          <w:rFonts w:ascii="Arial" w:eastAsia="SimSun" w:hAnsi="Arial" w:cs="Arial"/>
          <w:kern w:val="2"/>
          <w:sz w:val="24"/>
          <w:szCs w:val="24"/>
          <w:lang w:eastAsia="zh-CN"/>
        </w:rPr>
      </w:pPr>
      <w:r w:rsidRPr="00E11B4E">
        <w:rPr>
          <w:rFonts w:ascii="Arial" w:eastAsia="SimSun" w:hAnsi="Arial" w:cs="Arial"/>
          <w:kern w:val="2"/>
          <w:sz w:val="24"/>
          <w:szCs w:val="24"/>
          <w:lang w:eastAsia="zh-CN"/>
        </w:rPr>
        <w:t xml:space="preserve"> В.П. </w:t>
      </w:r>
      <w:proofErr w:type="spellStart"/>
      <w:r w:rsidRPr="00E11B4E">
        <w:rPr>
          <w:rFonts w:ascii="Arial" w:eastAsia="SimSun" w:hAnsi="Arial" w:cs="Arial"/>
          <w:kern w:val="2"/>
          <w:sz w:val="24"/>
          <w:szCs w:val="24"/>
          <w:lang w:eastAsia="zh-CN"/>
        </w:rPr>
        <w:t>Ханаров</w:t>
      </w:r>
      <w:proofErr w:type="spellEnd"/>
    </w:p>
    <w:p w:rsidR="005162F2" w:rsidRDefault="00E11B4E" w:rsidP="005162F2">
      <w:pPr>
        <w:widowControl w:val="0"/>
        <w:spacing w:after="0" w:line="240" w:lineRule="auto"/>
        <w:jc w:val="right"/>
        <w:rPr>
          <w:rFonts w:ascii="Courier New" w:eastAsia="Calibri" w:hAnsi="Courier New" w:cs="Courier New"/>
          <w:kern w:val="2"/>
          <w:sz w:val="21"/>
          <w:szCs w:val="20"/>
          <w:lang w:eastAsia="zh-CN"/>
        </w:rPr>
      </w:pPr>
      <w:r w:rsidRPr="00E11B4E">
        <w:rPr>
          <w:rFonts w:ascii="Courier New" w:eastAsia="Calibri" w:hAnsi="Courier New" w:cs="Courier New"/>
          <w:kern w:val="2"/>
          <w:sz w:val="21"/>
          <w:szCs w:val="20"/>
          <w:lang w:eastAsia="zh-CN"/>
        </w:rPr>
        <w:t xml:space="preserve">Приложение </w:t>
      </w:r>
    </w:p>
    <w:p w:rsidR="005162F2" w:rsidRDefault="005162F2" w:rsidP="005162F2">
      <w:pPr>
        <w:widowControl w:val="0"/>
        <w:spacing w:after="0" w:line="240" w:lineRule="auto"/>
        <w:jc w:val="right"/>
        <w:rPr>
          <w:rFonts w:ascii="Courier New" w:eastAsia="Calibri" w:hAnsi="Courier New" w:cs="Courier New"/>
          <w:kern w:val="2"/>
          <w:sz w:val="21"/>
          <w:szCs w:val="20"/>
          <w:lang w:eastAsia="zh-CN"/>
        </w:rPr>
      </w:pPr>
      <w:r>
        <w:rPr>
          <w:rFonts w:ascii="Courier New" w:eastAsia="Calibri" w:hAnsi="Courier New" w:cs="Courier New"/>
          <w:kern w:val="2"/>
          <w:sz w:val="21"/>
          <w:szCs w:val="20"/>
          <w:lang w:eastAsia="zh-CN"/>
        </w:rPr>
        <w:t xml:space="preserve">к постановлению </w:t>
      </w:r>
    </w:p>
    <w:p w:rsidR="00E11B4E" w:rsidRPr="00E11B4E" w:rsidRDefault="005162F2" w:rsidP="005162F2">
      <w:pPr>
        <w:widowControl w:val="0"/>
        <w:spacing w:after="0" w:line="240" w:lineRule="auto"/>
        <w:jc w:val="right"/>
        <w:rPr>
          <w:rFonts w:ascii="Courier New" w:eastAsia="Calibri" w:hAnsi="Courier New" w:cs="Courier New"/>
          <w:kern w:val="2"/>
          <w:sz w:val="21"/>
          <w:szCs w:val="20"/>
          <w:lang w:eastAsia="zh-CN"/>
        </w:rPr>
      </w:pPr>
      <w:r>
        <w:rPr>
          <w:rFonts w:ascii="Courier New" w:eastAsia="Calibri" w:hAnsi="Courier New" w:cs="Courier New"/>
          <w:kern w:val="2"/>
          <w:sz w:val="21"/>
          <w:szCs w:val="20"/>
          <w:lang w:eastAsia="zh-CN"/>
        </w:rPr>
        <w:t>от 27</w:t>
      </w:r>
      <w:r w:rsidR="00E11B4E" w:rsidRPr="00E11B4E">
        <w:rPr>
          <w:rFonts w:ascii="Courier New" w:eastAsia="Calibri" w:hAnsi="Courier New" w:cs="Courier New"/>
          <w:kern w:val="2"/>
          <w:sz w:val="21"/>
          <w:szCs w:val="20"/>
          <w:lang w:eastAsia="zh-CN"/>
        </w:rPr>
        <w:t>.</w:t>
      </w:r>
      <w:r w:rsidR="00E11B4E" w:rsidRPr="00E11B4E">
        <w:rPr>
          <w:rFonts w:ascii="Courier New" w:eastAsia="SimSun" w:hAnsi="Courier New" w:cs="Courier New"/>
          <w:kern w:val="2"/>
          <w:sz w:val="21"/>
          <w:szCs w:val="20"/>
          <w:lang w:eastAsia="zh-CN"/>
        </w:rPr>
        <w:t>09</w:t>
      </w:r>
      <w:r w:rsidR="00E11B4E" w:rsidRPr="00E11B4E">
        <w:rPr>
          <w:rFonts w:ascii="Courier New" w:eastAsia="Calibri" w:hAnsi="Courier New" w:cs="Courier New"/>
          <w:kern w:val="2"/>
          <w:sz w:val="21"/>
          <w:szCs w:val="20"/>
          <w:lang w:eastAsia="zh-CN"/>
        </w:rPr>
        <w:t xml:space="preserve">.2019 г. № </w:t>
      </w:r>
      <w:r>
        <w:rPr>
          <w:rFonts w:ascii="Courier New" w:eastAsia="SimSun" w:hAnsi="Courier New" w:cs="Courier New"/>
          <w:kern w:val="2"/>
          <w:sz w:val="21"/>
          <w:szCs w:val="20"/>
          <w:lang w:eastAsia="zh-CN"/>
        </w:rPr>
        <w:t>77</w:t>
      </w:r>
    </w:p>
    <w:p w:rsidR="00E11B4E" w:rsidRPr="00E11B4E" w:rsidRDefault="00E11B4E" w:rsidP="00E11B4E">
      <w:pPr>
        <w:spacing w:after="0" w:line="240" w:lineRule="auto"/>
        <w:ind w:firstLine="555"/>
        <w:jc w:val="both"/>
        <w:rPr>
          <w:rFonts w:ascii="Arial" w:eastAsia="SimSun" w:hAnsi="Arial" w:cs="Arial"/>
          <w:sz w:val="24"/>
          <w:szCs w:val="24"/>
          <w:lang w:eastAsia="zh-CN"/>
        </w:rPr>
      </w:pPr>
      <w:r w:rsidRPr="00E11B4E">
        <w:rPr>
          <w:rFonts w:ascii="Arial" w:eastAsia="SimSun" w:hAnsi="Arial" w:cs="Arial"/>
          <w:sz w:val="24"/>
          <w:szCs w:val="24"/>
          <w:lang w:val="en-US" w:eastAsia="zh-CN"/>
        </w:rPr>
        <w:lastRenderedPageBreak/>
        <w:t> </w:t>
      </w:r>
    </w:p>
    <w:p w:rsidR="00E11B4E" w:rsidRPr="00E11B4E" w:rsidRDefault="00E11B4E" w:rsidP="00E11B4E">
      <w:pPr>
        <w:spacing w:after="0" w:line="240" w:lineRule="auto"/>
        <w:ind w:firstLine="555"/>
        <w:jc w:val="center"/>
        <w:rPr>
          <w:rFonts w:ascii="Arial" w:eastAsia="SimSun" w:hAnsi="Arial" w:cs="Arial"/>
          <w:sz w:val="24"/>
          <w:szCs w:val="24"/>
          <w:lang w:eastAsia="zh-CN"/>
        </w:rPr>
      </w:pPr>
    </w:p>
    <w:p w:rsidR="00E11B4E" w:rsidRPr="00E11B4E" w:rsidRDefault="00E11B4E" w:rsidP="00E11B4E">
      <w:pPr>
        <w:spacing w:after="0" w:line="240" w:lineRule="auto"/>
        <w:ind w:firstLine="555"/>
        <w:jc w:val="center"/>
        <w:rPr>
          <w:rFonts w:ascii="Arial" w:eastAsia="SimSun" w:hAnsi="Arial" w:cs="Arial"/>
          <w:sz w:val="24"/>
          <w:szCs w:val="24"/>
          <w:lang w:eastAsia="zh-CN"/>
        </w:rPr>
      </w:pPr>
      <w:r w:rsidRPr="00E11B4E">
        <w:rPr>
          <w:rFonts w:ascii="Arial" w:eastAsia="SimSun" w:hAnsi="Arial" w:cs="Arial"/>
          <w:sz w:val="24"/>
          <w:szCs w:val="24"/>
          <w:lang w:eastAsia="zh-CN"/>
        </w:rPr>
        <w:t>Административный регламент</w:t>
      </w:r>
    </w:p>
    <w:p w:rsidR="00E11B4E" w:rsidRPr="00E11B4E" w:rsidRDefault="00E11B4E" w:rsidP="00E11B4E">
      <w:pPr>
        <w:spacing w:after="0" w:line="240" w:lineRule="auto"/>
        <w:ind w:firstLine="555"/>
        <w:jc w:val="center"/>
        <w:rPr>
          <w:rFonts w:ascii="Arial" w:eastAsia="SimSun" w:hAnsi="Arial" w:cs="Arial"/>
          <w:sz w:val="24"/>
          <w:szCs w:val="24"/>
          <w:lang w:eastAsia="zh-CN"/>
        </w:rPr>
      </w:pPr>
      <w:r w:rsidRPr="00E11B4E">
        <w:rPr>
          <w:rFonts w:ascii="Arial" w:eastAsia="SimSun" w:hAnsi="Arial" w:cs="Arial"/>
          <w:sz w:val="24"/>
          <w:szCs w:val="24"/>
          <w:lang w:eastAsia="zh-CN"/>
        </w:rPr>
        <w:t>по исполнению муниципальной функции "Осуществление</w:t>
      </w:r>
    </w:p>
    <w:p w:rsidR="00E11B4E" w:rsidRPr="00E11B4E" w:rsidRDefault="00E11B4E" w:rsidP="00E11B4E">
      <w:pPr>
        <w:spacing w:after="0" w:line="240" w:lineRule="auto"/>
        <w:ind w:firstLine="555"/>
        <w:jc w:val="center"/>
        <w:rPr>
          <w:rFonts w:ascii="Arial" w:eastAsia="SimSun" w:hAnsi="Arial" w:cs="Arial"/>
          <w:sz w:val="24"/>
          <w:szCs w:val="24"/>
          <w:lang w:eastAsia="zh-CN"/>
        </w:rPr>
      </w:pPr>
      <w:r w:rsidRPr="00E11B4E">
        <w:rPr>
          <w:rFonts w:ascii="Arial" w:eastAsia="SimSun" w:hAnsi="Arial" w:cs="Arial"/>
          <w:sz w:val="24"/>
          <w:szCs w:val="24"/>
          <w:lang w:eastAsia="zh-CN"/>
        </w:rPr>
        <w:t xml:space="preserve">муниципального </w:t>
      </w:r>
      <w:proofErr w:type="gramStart"/>
      <w:r w:rsidRPr="00E11B4E">
        <w:rPr>
          <w:rFonts w:ascii="Arial" w:eastAsia="SimSun" w:hAnsi="Arial" w:cs="Arial"/>
          <w:sz w:val="24"/>
          <w:szCs w:val="24"/>
          <w:lang w:eastAsia="zh-CN"/>
        </w:rPr>
        <w:t>контроля за</w:t>
      </w:r>
      <w:proofErr w:type="gramEnd"/>
      <w:r w:rsidRPr="00E11B4E">
        <w:rPr>
          <w:rFonts w:ascii="Arial" w:eastAsia="SimSun" w:hAnsi="Arial" w:cs="Arial"/>
          <w:sz w:val="24"/>
          <w:szCs w:val="24"/>
          <w:lang w:eastAsia="zh-CN"/>
        </w:rPr>
        <w:t xml:space="preserve"> использованием и охраной недр</w:t>
      </w:r>
    </w:p>
    <w:p w:rsidR="00E11B4E" w:rsidRPr="00E11B4E" w:rsidRDefault="00E11B4E" w:rsidP="00E11B4E">
      <w:pPr>
        <w:spacing w:after="0" w:line="240" w:lineRule="auto"/>
        <w:ind w:firstLine="555"/>
        <w:jc w:val="center"/>
        <w:rPr>
          <w:rFonts w:ascii="Arial" w:eastAsia="SimSun" w:hAnsi="Arial" w:cs="Arial"/>
          <w:sz w:val="24"/>
          <w:szCs w:val="24"/>
          <w:lang w:eastAsia="zh-CN"/>
        </w:rPr>
      </w:pPr>
      <w:r w:rsidRPr="00E11B4E">
        <w:rPr>
          <w:rFonts w:ascii="Arial" w:eastAsia="SimSun" w:hAnsi="Arial" w:cs="Arial"/>
          <w:sz w:val="24"/>
          <w:szCs w:val="24"/>
          <w:lang w:eastAsia="zh-CN"/>
        </w:rPr>
        <w:t>при добыче общераспространенных полезных ископаемых,</w:t>
      </w:r>
    </w:p>
    <w:p w:rsidR="00E11B4E" w:rsidRPr="00E11B4E" w:rsidRDefault="00E11B4E" w:rsidP="00E11B4E">
      <w:pPr>
        <w:spacing w:after="0" w:line="240" w:lineRule="auto"/>
        <w:ind w:firstLine="555"/>
        <w:jc w:val="center"/>
        <w:rPr>
          <w:rFonts w:ascii="Arial" w:eastAsia="SimSun" w:hAnsi="Arial" w:cs="Arial"/>
          <w:sz w:val="24"/>
          <w:szCs w:val="24"/>
          <w:lang w:eastAsia="zh-CN"/>
        </w:rPr>
      </w:pPr>
      <w:r w:rsidRPr="00E11B4E">
        <w:rPr>
          <w:rFonts w:ascii="Arial" w:eastAsia="SimSun" w:hAnsi="Arial" w:cs="Arial"/>
          <w:sz w:val="24"/>
          <w:szCs w:val="24"/>
          <w:lang w:eastAsia="zh-CN"/>
        </w:rPr>
        <w:t>а также при строительстве подземных сооружений,</w:t>
      </w:r>
    </w:p>
    <w:p w:rsidR="00E11B4E" w:rsidRPr="00E11B4E" w:rsidRDefault="00E11B4E" w:rsidP="00E11B4E">
      <w:pPr>
        <w:spacing w:after="0" w:line="240" w:lineRule="auto"/>
        <w:ind w:firstLine="555"/>
        <w:jc w:val="center"/>
        <w:rPr>
          <w:rFonts w:ascii="Arial" w:eastAsia="SimSun" w:hAnsi="Arial" w:cs="Arial"/>
          <w:sz w:val="24"/>
          <w:szCs w:val="24"/>
          <w:lang w:eastAsia="zh-CN"/>
        </w:rPr>
      </w:pPr>
      <w:r w:rsidRPr="00E11B4E">
        <w:rPr>
          <w:rFonts w:ascii="Arial" w:eastAsia="SimSun" w:hAnsi="Arial" w:cs="Arial"/>
          <w:sz w:val="24"/>
          <w:szCs w:val="24"/>
          <w:lang w:eastAsia="zh-CN"/>
        </w:rPr>
        <w:t>не связанных с добычей полезных ископаемых"</w:t>
      </w:r>
    </w:p>
    <w:p w:rsidR="00E11B4E" w:rsidRPr="00E11B4E" w:rsidRDefault="00E11B4E" w:rsidP="00E11B4E">
      <w:pPr>
        <w:spacing w:after="0" w:line="240" w:lineRule="auto"/>
        <w:ind w:firstLine="555"/>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555"/>
        <w:jc w:val="center"/>
        <w:rPr>
          <w:rFonts w:ascii="Arial" w:eastAsia="SimSun" w:hAnsi="Arial" w:cs="Arial"/>
          <w:sz w:val="24"/>
          <w:szCs w:val="24"/>
          <w:lang w:eastAsia="zh-CN"/>
        </w:rPr>
      </w:pPr>
      <w:r w:rsidRPr="00E11B4E">
        <w:rPr>
          <w:rFonts w:ascii="Arial" w:eastAsia="SimSun" w:hAnsi="Arial" w:cs="Arial"/>
          <w:sz w:val="24"/>
          <w:szCs w:val="24"/>
          <w:lang w:eastAsia="zh-CN"/>
        </w:rPr>
        <w:t>1. Общие положения</w:t>
      </w:r>
    </w:p>
    <w:p w:rsidR="00E11B4E" w:rsidRPr="00E11B4E" w:rsidRDefault="00E11B4E" w:rsidP="00E11B4E">
      <w:pPr>
        <w:spacing w:after="0" w:line="240" w:lineRule="auto"/>
        <w:ind w:firstLine="555"/>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1.1. Наименование муниципальной</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функции - "Осуществление муниципального </w:t>
      </w:r>
      <w:proofErr w:type="gramStart"/>
      <w:r w:rsidRPr="00E11B4E">
        <w:rPr>
          <w:rFonts w:ascii="Arial" w:eastAsia="SimSun" w:hAnsi="Arial" w:cs="Arial"/>
          <w:sz w:val="24"/>
          <w:szCs w:val="24"/>
          <w:lang w:eastAsia="zh-CN"/>
        </w:rPr>
        <w:t>контроля за</w:t>
      </w:r>
      <w:proofErr w:type="gramEnd"/>
      <w:r w:rsidRPr="00E11B4E">
        <w:rPr>
          <w:rFonts w:ascii="Arial" w:eastAsia="SimSun" w:hAnsi="Arial" w:cs="Arial"/>
          <w:sz w:val="24"/>
          <w:szCs w:val="24"/>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1.2. Муниципальную функцию осуществляют уполномоченные лица администрации муниципального образования “Хогот” (далее по тексту – уполномоченный орган), которые являются муниципальными служащими.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Уполномоченный орган взаимодействует в установленном порядке с органами государственной власти, правоохранительными органами,</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1.3. Перечень нормативных правовых актов, регулирующих исполнение муниципальной функции: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Конституция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Федеральный закон от 6 октября 2003 года </w:t>
      </w:r>
      <w:r w:rsidRPr="00E11B4E">
        <w:rPr>
          <w:rFonts w:ascii="Arial" w:eastAsia="SimSun" w:hAnsi="Arial" w:cs="Arial"/>
          <w:sz w:val="24"/>
          <w:szCs w:val="24"/>
          <w:lang w:val="en-US" w:eastAsia="zh-CN"/>
        </w:rPr>
        <w:t>N</w:t>
      </w:r>
      <w:r w:rsidRPr="00E11B4E">
        <w:rPr>
          <w:rFonts w:ascii="Arial" w:eastAsia="SimSun" w:hAnsi="Arial" w:cs="Arial"/>
          <w:sz w:val="24"/>
          <w:szCs w:val="24"/>
          <w:lang w:eastAsia="zh-CN"/>
        </w:rPr>
        <w:t xml:space="preserve"> 131-ФЗ "Об общих принципах организации местного самоуправления в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Федеральный закон от 26 декабря 2008 года </w:t>
      </w:r>
      <w:r w:rsidRPr="00E11B4E">
        <w:rPr>
          <w:rFonts w:ascii="Arial" w:eastAsia="SimSun" w:hAnsi="Arial" w:cs="Arial"/>
          <w:sz w:val="24"/>
          <w:szCs w:val="24"/>
          <w:lang w:val="en-US" w:eastAsia="zh-CN"/>
        </w:rPr>
        <w:t>N</w:t>
      </w:r>
      <w:r w:rsidRPr="00E11B4E">
        <w:rPr>
          <w:rFonts w:ascii="Arial" w:eastAsia="SimSun" w:hAnsi="Arial" w:cs="Arial"/>
          <w:sz w:val="24"/>
          <w:szCs w:val="24"/>
          <w:lang w:eastAsia="zh-C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E11B4E">
        <w:rPr>
          <w:rFonts w:ascii="Arial" w:eastAsia="SimSun" w:hAnsi="Arial" w:cs="Arial"/>
          <w:sz w:val="24"/>
          <w:szCs w:val="24"/>
          <w:lang w:val="en-US" w:eastAsia="zh-CN"/>
        </w:rPr>
        <w:t>N</w:t>
      </w:r>
      <w:r w:rsidRPr="00E11B4E">
        <w:rPr>
          <w:rFonts w:ascii="Arial" w:eastAsia="SimSun" w:hAnsi="Arial" w:cs="Arial"/>
          <w:sz w:val="24"/>
          <w:szCs w:val="24"/>
          <w:lang w:eastAsia="zh-CN"/>
        </w:rPr>
        <w:t xml:space="preserve"> 294-ФЗ);</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Закон Российской Федерации от 21 февраля 1992 года </w:t>
      </w:r>
      <w:r w:rsidRPr="00E11B4E">
        <w:rPr>
          <w:rFonts w:ascii="Arial" w:eastAsia="SimSun" w:hAnsi="Arial" w:cs="Arial"/>
          <w:sz w:val="24"/>
          <w:szCs w:val="24"/>
          <w:lang w:val="en-US" w:eastAsia="zh-CN"/>
        </w:rPr>
        <w:t>N</w:t>
      </w:r>
      <w:r w:rsidRPr="00E11B4E">
        <w:rPr>
          <w:rFonts w:ascii="Arial" w:eastAsia="SimSun" w:hAnsi="Arial" w:cs="Arial"/>
          <w:sz w:val="24"/>
          <w:szCs w:val="24"/>
          <w:lang w:eastAsia="zh-CN"/>
        </w:rPr>
        <w:t xml:space="preserve"> 2395-1 "О недрах".</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1.4. Предметом муниципального контроля является проверка соблюдения юридическими лицами и индивидуальными предпринимателями на территории муниципального образования “Хогот”  требований, установленных федеральными законами, законом Иркутской области, муниципальными правовыми актами муниципального образования “Хогот”,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1.5. Права, обязанности и ответственность должностных лиц.</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1.5.1. При осуществлении муниципального контроля должностные лица имеют право:</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 xml:space="preserve">беспрепятственно при предъявлении копии распоряжения администрации муниципального образования “Хогот” (для органов, </w:t>
      </w:r>
      <w:r w:rsidRPr="00E11B4E">
        <w:rPr>
          <w:rFonts w:ascii="Arial" w:eastAsia="SimSun" w:hAnsi="Arial" w:cs="Arial"/>
          <w:sz w:val="24"/>
          <w:szCs w:val="24"/>
          <w:lang w:eastAsia="zh-CN"/>
        </w:rPr>
        <w:lastRenderedPageBreak/>
        <w:t>осуществляющих муниципальную функцию,</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не являющихся юридическими лицами) о назначении проверки (далее - распоряжение) или приказа руководителя (заместителя руководителя) уполномоченного органа (для органов, осуществляющих муниципальную функцию, являющихся юридическими лицами) о назначении проверки</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(далее - приказ)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w:t>
      </w:r>
      <w:proofErr w:type="gramEnd"/>
      <w:r w:rsidRPr="00E11B4E">
        <w:rPr>
          <w:rFonts w:ascii="Arial" w:eastAsia="SimSun" w:hAnsi="Arial" w:cs="Arial"/>
          <w:sz w:val="24"/>
          <w:szCs w:val="24"/>
          <w:lang w:eastAsia="zh-CN"/>
        </w:rPr>
        <w:t xml:space="preserve"> и иные мероприятия по муниципальному контролю;</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обжаловать действия (бездействие) лиц, повлекшие за собой нарушения прав, а также препятствующие исполнению должностных обязанностей;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производить осмотр состояния территорий муниципального образования “Хогот”, на которых осуществляют деятельность юридические лица и индивидуальные предприниматели;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привлекать специализированные (аккредитованные) лаборатории и иные организации и специалистов для</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проведения необходимых для осуществления муниципального контроля измерений и выдачи заключений;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приостанавливать работы, связанные</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с пользованием недрами в случаях, предусмотренных Законом Российской Федерации от 21 февраля 1992 года </w:t>
      </w:r>
      <w:r w:rsidRPr="00E11B4E">
        <w:rPr>
          <w:rFonts w:ascii="Arial" w:eastAsia="SimSun" w:hAnsi="Arial" w:cs="Arial"/>
          <w:sz w:val="24"/>
          <w:szCs w:val="24"/>
          <w:lang w:val="en-US" w:eastAsia="zh-CN"/>
        </w:rPr>
        <w:t>N</w:t>
      </w:r>
      <w:r w:rsidRPr="00E11B4E">
        <w:rPr>
          <w:rFonts w:ascii="Arial" w:eastAsia="SimSun" w:hAnsi="Arial" w:cs="Arial"/>
          <w:sz w:val="24"/>
          <w:szCs w:val="24"/>
          <w:lang w:eastAsia="zh-CN"/>
        </w:rPr>
        <w:t xml:space="preserve"> 2395-1 "О недрах" в порядке, установленном Кодексом Российской Федерации об административных правонарушениях;</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направлять в </w:t>
      </w:r>
      <w:proofErr w:type="spellStart"/>
      <w:r w:rsidRPr="00E11B4E">
        <w:rPr>
          <w:rFonts w:ascii="Arial" w:eastAsia="SimSun" w:hAnsi="Arial" w:cs="Arial"/>
          <w:sz w:val="24"/>
          <w:szCs w:val="24"/>
          <w:lang w:eastAsia="zh-CN"/>
        </w:rPr>
        <w:t>Ольхонскую</w:t>
      </w:r>
      <w:proofErr w:type="spellEnd"/>
      <w:r w:rsidRPr="00E11B4E">
        <w:rPr>
          <w:rFonts w:ascii="Arial" w:eastAsia="SimSun" w:hAnsi="Arial" w:cs="Arial"/>
          <w:sz w:val="24"/>
          <w:szCs w:val="24"/>
          <w:lang w:eastAsia="zh-CN"/>
        </w:rPr>
        <w:t xml:space="preserve"> межрайонную природоохранную прокуратуру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обращаться в </w:t>
      </w:r>
      <w:r w:rsidRPr="00E11B4E">
        <w:rPr>
          <w:rFonts w:ascii="Times New Roman" w:eastAsia="SimSun" w:hAnsi="Times New Roman" w:cs="Times New Roman"/>
          <w:sz w:val="19"/>
          <w:szCs w:val="19"/>
          <w:lang w:eastAsia="zh-CN"/>
        </w:rPr>
        <w:t>ОП (ДИСЛОКАЦИЯ с. БАЯНДАЙ) МО МВД РОССИИ «ЭХИРИ</w:t>
      </w:r>
      <w:proofErr w:type="gramStart"/>
      <w:r w:rsidRPr="00E11B4E">
        <w:rPr>
          <w:rFonts w:ascii="Times New Roman" w:eastAsia="SimSun" w:hAnsi="Times New Roman" w:cs="Times New Roman"/>
          <w:sz w:val="19"/>
          <w:szCs w:val="19"/>
          <w:lang w:eastAsia="zh-CN"/>
        </w:rPr>
        <w:t>Т-</w:t>
      </w:r>
      <w:proofErr w:type="gramEnd"/>
      <w:r w:rsidRPr="00E11B4E">
        <w:rPr>
          <w:rFonts w:ascii="Times New Roman" w:eastAsia="SimSun" w:hAnsi="Times New Roman" w:cs="Times New Roman"/>
          <w:sz w:val="19"/>
          <w:szCs w:val="19"/>
          <w:lang w:eastAsia="zh-CN"/>
        </w:rPr>
        <w:t xml:space="preserve"> БУЛАГАТСКИЙ» </w:t>
      </w:r>
      <w:r w:rsidRPr="00E11B4E">
        <w:rPr>
          <w:rFonts w:ascii="Arial" w:eastAsia="SimSun" w:hAnsi="Arial" w:cs="Arial"/>
          <w:sz w:val="24"/>
          <w:szCs w:val="24"/>
          <w:lang w:eastAsia="zh-CN"/>
        </w:rPr>
        <w:t>за</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содействием в предотвращении или пресечении действий, препятствующих осуществлению муниципального контроля на территории муниципального образования “Хогот”.</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1.5.2. Должностные лица обязаны:</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соблюдать сроки уведомления юридических лиц, индивидуальных предпринимателей о проведении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проводить проверку на основании распоряжения или приказа;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lastRenderedPageBreak/>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проводить проверку только во время исполнения служебных обязанностей, копии распоряжения или приказа,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составлять по результатам проверок акты проверок;</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перед началом проведения выездной</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настоящего административного регламента, в соответствии с которым проводится проверка;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доказывать обоснованность своих действий и решений при их обжаловании;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осуществлять мониторинг исполнения предписаний по вопросам соблюдения обязательных требований и устранения нарушений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образования “Хогот”, вынесенных должностными лицами;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рамках межведомственного информационного взаимодействия;</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народов Российской Федерации,</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11B4E">
        <w:rPr>
          <w:rFonts w:ascii="Arial" w:eastAsia="SimSun" w:hAnsi="Arial" w:cs="Arial"/>
          <w:sz w:val="24"/>
          <w:szCs w:val="24"/>
          <w:lang w:eastAsia="zh-CN"/>
        </w:rPr>
        <w:t>, имеющих особое историческое, научное, культурное значение, входящих в состав</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E11B4E">
        <w:rPr>
          <w:rFonts w:ascii="Arial" w:eastAsia="SimSun" w:hAnsi="Arial" w:cs="Arial"/>
          <w:sz w:val="24"/>
          <w:szCs w:val="24"/>
          <w:lang w:eastAsia="zh-CN"/>
        </w:rPr>
        <w:lastRenderedPageBreak/>
        <w:t>граждан, в том числе индивидуальных предпринимателей, юридических лиц.</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при наличии обоснованных сомнений</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в авторстве обращения или заявления принять разумные меры к установлению обратившегося лица.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рассмотреть представленные руководителем или иным должностным лицом</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юридического лица, индивидуальным предпринимателем, его уполномоченным представителем пояснения</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и документы, подтверждающие достоверность ранее представленных документов.</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по требованию подлежащих проверке лиц предоставить информацию об органах муниципального контроля, а также об экспертах, экспертных организациях в целях подтверждения своих полномочий.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соблюдать сроки проведения проверки, установленные</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Федеральным законом от 26.12.2008 № 294-ФЗ «О защите</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прав юридических лиц и индивидуальных предпринимателей при осуществлении государственного контроля (надзора) и муниципального</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контроля».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1.5.3. О мерах, принятых в отношении виновных в нарушении законодательства Российской Федерации должностных лиц, в течени</w:t>
      </w:r>
      <w:proofErr w:type="gramStart"/>
      <w:r w:rsidRPr="00E11B4E">
        <w:rPr>
          <w:rFonts w:ascii="Arial" w:eastAsia="SimSun" w:hAnsi="Arial" w:cs="Arial"/>
          <w:sz w:val="24"/>
          <w:szCs w:val="24"/>
          <w:lang w:eastAsia="zh-CN"/>
        </w:rPr>
        <w:t>и</w:t>
      </w:r>
      <w:proofErr w:type="gramEnd"/>
      <w:r w:rsidRPr="00E11B4E">
        <w:rPr>
          <w:rFonts w:ascii="Arial" w:eastAsia="SimSun" w:hAnsi="Arial" w:cs="Arial"/>
          <w:sz w:val="24"/>
          <w:szCs w:val="24"/>
          <w:lang w:eastAsia="zh-CN"/>
        </w:rPr>
        <w:t xml:space="preserve"> десяти дней со дня принятия таких мер орган муниципального контроля обязан сообщить</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в письменной форме</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юридическому лицу, индивидуальному предпринимателю,</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и (или) законные интересы которых нарушены.</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1.5.4. Должностные лица несут персональную ответственность:</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за совершение неправомерных действий (бездействия), связанных с выполнением должностных обязанностей;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за разглашение сведений, составляющих коммерческую и иную охраняемую законом тайну, полученных в процессе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1.6. Права и обязанности юридических лиц и индивидуальных предпринимателей.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1.6.1. Юридические лица и индивидуальные предприниматели, либо их законные представители при проведении мероприятий по муниципальному </w:t>
      </w:r>
      <w:proofErr w:type="gramStart"/>
      <w:r w:rsidRPr="00E11B4E">
        <w:rPr>
          <w:rFonts w:ascii="Arial" w:eastAsia="SimSun" w:hAnsi="Arial" w:cs="Arial"/>
          <w:sz w:val="24"/>
          <w:szCs w:val="24"/>
          <w:lang w:eastAsia="zh-CN"/>
        </w:rPr>
        <w:t>контролю за</w:t>
      </w:r>
      <w:proofErr w:type="gramEnd"/>
      <w:r w:rsidRPr="00E11B4E">
        <w:rPr>
          <w:rFonts w:ascii="Arial" w:eastAsia="SimSun" w:hAnsi="Arial" w:cs="Arial"/>
          <w:sz w:val="24"/>
          <w:szCs w:val="24"/>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полезный ископаемых на территории муниципального образования “Хогот” имеют право:</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непосредственно присутствовать при проведении проверки, давать объяснения по вопросам, относящимся к предмету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E11B4E">
        <w:rPr>
          <w:rFonts w:ascii="Arial" w:eastAsia="SimSun" w:hAnsi="Arial" w:cs="Arial"/>
          <w:sz w:val="24"/>
          <w:szCs w:val="24"/>
          <w:lang w:eastAsia="zh-CN"/>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обжаловать действия (бездействие) должностных лиц, повлекшие за собой нарушение их прав при проведении проверки, в административном и </w:t>
      </w:r>
      <w:r w:rsidRPr="00E11B4E">
        <w:rPr>
          <w:rFonts w:ascii="Arial" w:eastAsia="SimSun" w:hAnsi="Arial" w:cs="Arial"/>
          <w:sz w:val="24"/>
          <w:szCs w:val="24"/>
          <w:lang w:eastAsia="zh-CN"/>
        </w:rPr>
        <w:lastRenderedPageBreak/>
        <w:t>(или) судебном порядке в соответствии с законодательством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1.6.2. Юридические лица и индивидуальные предприниматели по требованию лица, проводящего мероприятия по осуществлению муниципального </w:t>
      </w:r>
      <w:proofErr w:type="gramStart"/>
      <w:r w:rsidRPr="00E11B4E">
        <w:rPr>
          <w:rFonts w:ascii="Arial" w:eastAsia="SimSun" w:hAnsi="Arial" w:cs="Arial"/>
          <w:sz w:val="24"/>
          <w:szCs w:val="24"/>
          <w:lang w:eastAsia="zh-CN"/>
        </w:rPr>
        <w:t>контроля</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за</w:t>
      </w:r>
      <w:proofErr w:type="gramEnd"/>
      <w:r w:rsidRPr="00E11B4E">
        <w:rPr>
          <w:rFonts w:ascii="Arial" w:eastAsia="SimSun" w:hAnsi="Arial" w:cs="Arial"/>
          <w:sz w:val="24"/>
          <w:szCs w:val="24"/>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полезный ископаемых на территории муниципального образования “Хогот”, обязаны:</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обеспечить присутствие руководителей, иных должностных лиц или уполномоченных представителей юридических лиц;</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предоставить должностным лицам</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w:t>
      </w:r>
      <w:r w:rsidRPr="00E11B4E">
        <w:rPr>
          <w:rFonts w:ascii="Arial" w:eastAsia="SimSun" w:hAnsi="Arial" w:cs="Arial"/>
          <w:sz w:val="24"/>
          <w:szCs w:val="24"/>
          <w:lang w:val="en-US" w:eastAsia="zh-CN"/>
        </w:rPr>
        <w:t>N</w:t>
      </w:r>
      <w:r w:rsidRPr="00E11B4E">
        <w:rPr>
          <w:rFonts w:ascii="Arial" w:eastAsia="SimSun" w:hAnsi="Arial" w:cs="Arial"/>
          <w:sz w:val="24"/>
          <w:szCs w:val="24"/>
          <w:lang w:eastAsia="zh-CN"/>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1.7. 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30.04.2009 </w:t>
      </w:r>
      <w:r w:rsidRPr="00E11B4E">
        <w:rPr>
          <w:rFonts w:ascii="Arial" w:eastAsia="SimSun" w:hAnsi="Arial" w:cs="Arial"/>
          <w:sz w:val="24"/>
          <w:szCs w:val="24"/>
          <w:lang w:val="en-US" w:eastAsia="zh-CN"/>
        </w:rPr>
        <w:t>N</w:t>
      </w:r>
      <w:r w:rsidRPr="00E11B4E">
        <w:rPr>
          <w:rFonts w:ascii="Arial" w:eastAsia="SimSun" w:hAnsi="Arial" w:cs="Arial"/>
          <w:sz w:val="24"/>
          <w:szCs w:val="24"/>
          <w:lang w:eastAsia="zh-CN"/>
        </w:rPr>
        <w:t xml:space="preserve"> 141 "О реализации полномочий Федерального закона от 26.12.2008 </w:t>
      </w:r>
      <w:r w:rsidRPr="00E11B4E">
        <w:rPr>
          <w:rFonts w:ascii="Arial" w:eastAsia="SimSun" w:hAnsi="Arial" w:cs="Arial"/>
          <w:sz w:val="24"/>
          <w:szCs w:val="24"/>
          <w:lang w:val="en-US" w:eastAsia="zh-CN"/>
        </w:rPr>
        <w:t>N</w:t>
      </w:r>
      <w:r w:rsidRPr="00E11B4E">
        <w:rPr>
          <w:rFonts w:ascii="Arial" w:eastAsia="SimSun" w:hAnsi="Arial" w:cs="Arial"/>
          <w:sz w:val="24"/>
          <w:szCs w:val="24"/>
          <w:lang w:eastAsia="zh-C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E11B4E">
        <w:rPr>
          <w:rFonts w:ascii="Arial" w:eastAsia="SimSun" w:hAnsi="Arial" w:cs="Arial"/>
          <w:sz w:val="24"/>
          <w:szCs w:val="24"/>
          <w:lang w:val="en-US" w:eastAsia="zh-CN"/>
        </w:rPr>
        <w:t>N</w:t>
      </w:r>
      <w:r w:rsidRPr="00E11B4E">
        <w:rPr>
          <w:rFonts w:ascii="Arial" w:eastAsia="SimSun" w:hAnsi="Arial" w:cs="Arial"/>
          <w:sz w:val="24"/>
          <w:szCs w:val="24"/>
          <w:lang w:eastAsia="zh-CN"/>
        </w:rPr>
        <w:t xml:space="preserve"> 141).</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2. Требования к порядку исполнения муниципальной функции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2.1. Информация об исполнении муниципальной функции предоставляется заинтересованным лицам непосредственно в офисном помещении администрации муниципального образования “Хогот” по адресу: </w:t>
      </w:r>
      <w:r w:rsidRPr="00E11B4E">
        <w:rPr>
          <w:rFonts w:ascii="Times New Roman" w:eastAsia="SimSun" w:hAnsi="Times New Roman" w:cs="Times New Roman"/>
          <w:b/>
          <w:lang w:eastAsia="zh-CN"/>
        </w:rPr>
        <w:t xml:space="preserve">669133, Иркутская область </w:t>
      </w:r>
      <w:proofErr w:type="spellStart"/>
      <w:r w:rsidRPr="00E11B4E">
        <w:rPr>
          <w:rFonts w:ascii="Times New Roman" w:eastAsia="SimSun" w:hAnsi="Times New Roman" w:cs="Times New Roman"/>
          <w:b/>
          <w:lang w:eastAsia="zh-CN"/>
        </w:rPr>
        <w:t>Баяндаевский</w:t>
      </w:r>
      <w:proofErr w:type="spellEnd"/>
      <w:r w:rsidRPr="00E11B4E">
        <w:rPr>
          <w:rFonts w:ascii="Times New Roman" w:eastAsia="SimSun" w:hAnsi="Times New Roman" w:cs="Times New Roman"/>
          <w:b/>
          <w:lang w:eastAsia="zh-CN"/>
        </w:rPr>
        <w:t xml:space="preserve"> район с. Хогот, ул. Трактовая, № 65</w:t>
      </w:r>
      <w:r w:rsidRPr="00E11B4E">
        <w:rPr>
          <w:rFonts w:ascii="Arial" w:eastAsia="SimSun" w:hAnsi="Arial" w:cs="Arial"/>
          <w:sz w:val="24"/>
          <w:szCs w:val="24"/>
          <w:lang w:eastAsia="zh-CN"/>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График (режим) работы администрации муниципального образования “Хогот”:</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lastRenderedPageBreak/>
        <w:t>ежедневно, кроме субботы, воскресенья и нерабочих праздничных дней - с 8. 00 до 18. 00 (перерыв с 13. 00 до 14. 00).</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2.3. Основными требованиями к информированию заявителей являются: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 достоверность предоставляемой информации;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2) чёткость в изложении информации;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 полнота информирования;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4) наглядность форм предоставляемой информации (при письменном информировании);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5) удобство и доступность получения информации;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6) оперативность предоставления информации.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2.4. Работники уполномоченного органа могут давать устную индивидуальную информацию (лично или по телефону).</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Рекомендуемое время телефонного разговора - не более 10 минут, личного устного информирования - не более 20 минут.</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2.6. Общий срок исполнения муниципальной функции (</w:t>
      </w:r>
      <w:proofErr w:type="gramStart"/>
      <w:r w:rsidRPr="00E11B4E">
        <w:rPr>
          <w:rFonts w:ascii="Arial" w:eastAsia="SimSun" w:hAnsi="Arial" w:cs="Arial"/>
          <w:sz w:val="24"/>
          <w:szCs w:val="24"/>
          <w:lang w:eastAsia="zh-CN"/>
        </w:rPr>
        <w:t>с даты принятия</w:t>
      </w:r>
      <w:proofErr w:type="gramEnd"/>
      <w:r w:rsidRPr="00E11B4E">
        <w:rPr>
          <w:rFonts w:ascii="Arial" w:eastAsia="SimSun" w:hAnsi="Arial" w:cs="Arial"/>
          <w:sz w:val="24"/>
          <w:szCs w:val="24"/>
          <w:lang w:eastAsia="zh-CN"/>
        </w:rPr>
        <w:t xml:space="preserve"> решения о проведении проверки и до даты составления акта по результатам проверки) не может превышать 30 рабочих дней.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Срок проведения каждой из проверок (</w:t>
      </w:r>
      <w:proofErr w:type="gramStart"/>
      <w:r w:rsidRPr="00E11B4E">
        <w:rPr>
          <w:rFonts w:ascii="Arial" w:eastAsia="SimSun" w:hAnsi="Arial" w:cs="Arial"/>
          <w:sz w:val="24"/>
          <w:szCs w:val="24"/>
          <w:lang w:eastAsia="zh-CN"/>
        </w:rPr>
        <w:t>документарная</w:t>
      </w:r>
      <w:proofErr w:type="gramEnd"/>
      <w:r w:rsidRPr="00E11B4E">
        <w:rPr>
          <w:rFonts w:ascii="Arial" w:eastAsia="SimSun" w:hAnsi="Arial" w:cs="Arial"/>
          <w:sz w:val="24"/>
          <w:szCs w:val="24"/>
          <w:lang w:eastAsia="zh-CN"/>
        </w:rPr>
        <w:t>, выездная) не может превышать 30 рабочих дней.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11B4E">
        <w:rPr>
          <w:rFonts w:ascii="Arial" w:eastAsia="SimSun" w:hAnsi="Arial" w:cs="Arial"/>
          <w:sz w:val="24"/>
          <w:szCs w:val="24"/>
          <w:lang w:eastAsia="zh-CN"/>
        </w:rPr>
        <w:t>микропредприятия</w:t>
      </w:r>
      <w:proofErr w:type="spellEnd"/>
      <w:r w:rsidRPr="00E11B4E">
        <w:rPr>
          <w:rFonts w:ascii="Arial" w:eastAsia="SimSun" w:hAnsi="Arial" w:cs="Arial"/>
          <w:sz w:val="24"/>
          <w:szCs w:val="24"/>
          <w:lang w:eastAsia="zh-CN"/>
        </w:rPr>
        <w:t xml:space="preserve"> в год.</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E11B4E">
        <w:rPr>
          <w:rFonts w:ascii="Arial" w:eastAsia="SimSun" w:hAnsi="Arial" w:cs="Arial"/>
          <w:sz w:val="24"/>
          <w:szCs w:val="24"/>
          <w:lang w:eastAsia="zh-CN"/>
        </w:rPr>
        <w:t>микропредприятий</w:t>
      </w:r>
      <w:proofErr w:type="spellEnd"/>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не</w:t>
      </w:r>
      <w:proofErr w:type="gramEnd"/>
      <w:r w:rsidRPr="00E11B4E">
        <w:rPr>
          <w:rFonts w:ascii="Arial" w:eastAsia="SimSun" w:hAnsi="Arial" w:cs="Arial"/>
          <w:sz w:val="24"/>
          <w:szCs w:val="24"/>
          <w:lang w:eastAsia="zh-CN"/>
        </w:rPr>
        <w:t xml:space="preserve"> более чем на пятнадцать часов.</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 xml:space="preserve">При проведении проверки, указанной в части 2 статьи 13 Федерального закона от 26 декабря 2008 года </w:t>
      </w:r>
      <w:r w:rsidRPr="00E11B4E">
        <w:rPr>
          <w:rFonts w:ascii="Arial" w:eastAsia="SimSun" w:hAnsi="Arial" w:cs="Arial"/>
          <w:sz w:val="24"/>
          <w:szCs w:val="24"/>
          <w:lang w:val="en-US" w:eastAsia="zh-CN"/>
        </w:rPr>
        <w:t>N</w:t>
      </w:r>
      <w:r w:rsidRPr="00E11B4E">
        <w:rPr>
          <w:rFonts w:ascii="Arial" w:eastAsia="SimSun" w:hAnsi="Arial" w:cs="Arial"/>
          <w:sz w:val="24"/>
          <w:szCs w:val="24"/>
          <w:lang w:eastAsia="zh-CN"/>
        </w:rPr>
        <w:t xml:space="preserve"> 294-ФЗ "О защите прав юридических лиц и</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индивидуальных предпринимателей при осуществлении государственного контроля (надзора) и муниципального </w:t>
      </w:r>
      <w:r w:rsidRPr="00E11B4E">
        <w:rPr>
          <w:rFonts w:ascii="Arial" w:eastAsia="SimSun" w:hAnsi="Arial" w:cs="Arial"/>
          <w:sz w:val="24"/>
          <w:szCs w:val="24"/>
          <w:lang w:eastAsia="zh-CN"/>
        </w:rPr>
        <w:lastRenderedPageBreak/>
        <w:t>контроля",</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w:t>
      </w:r>
      <w:proofErr w:type="gramEnd"/>
      <w:r w:rsidRPr="00E11B4E">
        <w:rPr>
          <w:rFonts w:ascii="Arial" w:eastAsia="SimSun" w:hAnsi="Arial" w:cs="Arial"/>
          <w:sz w:val="24"/>
          <w:szCs w:val="24"/>
          <w:lang w:eastAsia="zh-CN"/>
        </w:rPr>
        <w:t xml:space="preserve"> информационного взаимодействия, но не более чем на десять рабочих дней. Повторное приостановление проведения проверки не допускается.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На период </w:t>
      </w:r>
      <w:proofErr w:type="gramStart"/>
      <w:r w:rsidRPr="00E11B4E">
        <w:rPr>
          <w:rFonts w:ascii="Arial" w:eastAsia="SimSun" w:hAnsi="Arial" w:cs="Arial"/>
          <w:sz w:val="24"/>
          <w:szCs w:val="24"/>
          <w:lang w:eastAsia="zh-CN"/>
        </w:rPr>
        <w:t>действия срока приостановления проведения проверки</w:t>
      </w:r>
      <w:proofErr w:type="gramEnd"/>
      <w:r w:rsidRPr="00E11B4E">
        <w:rPr>
          <w:rFonts w:ascii="Arial" w:eastAsia="SimSun" w:hAnsi="Arial" w:cs="Arial"/>
          <w:sz w:val="24"/>
          <w:szCs w:val="24"/>
          <w:lang w:eastAsia="zh-CN"/>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3.1. Проведение проверок юридических лиц и индивидуальных предпринимателей включает в себя следующие административные действия: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организация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направление уведомления о проведении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проведение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3.2. Организация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3.2.1. Плановые проверки проводятся не чаще чем один раз в три года, если иное не предусмотрено ч.9 ст. 9 Федерального Закона от 26.12.2008 </w:t>
      </w:r>
      <w:r w:rsidRPr="00E11B4E">
        <w:rPr>
          <w:rFonts w:ascii="Arial" w:eastAsia="SimSun" w:hAnsi="Arial" w:cs="Arial"/>
          <w:sz w:val="24"/>
          <w:szCs w:val="24"/>
          <w:lang w:val="en-US" w:eastAsia="zh-CN"/>
        </w:rPr>
        <w:t>N</w:t>
      </w:r>
      <w:r w:rsidRPr="00E11B4E">
        <w:rPr>
          <w:rFonts w:ascii="Arial" w:eastAsia="SimSun" w:hAnsi="Arial" w:cs="Arial"/>
          <w:sz w:val="24"/>
          <w:szCs w:val="24"/>
          <w:lang w:eastAsia="zh-C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Плановые проверки проводятся на основании разрабатываемого и утвержденного органом</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муниципального контроля в соответствии с его полномочиями ежегодного плана</w:t>
      </w:r>
      <w:proofErr w:type="gramStart"/>
      <w:r w:rsidRPr="00E11B4E">
        <w:rPr>
          <w:rFonts w:ascii="Arial" w:eastAsia="SimSun" w:hAnsi="Arial" w:cs="Arial"/>
          <w:sz w:val="24"/>
          <w:szCs w:val="24"/>
          <w:lang w:eastAsia="zh-CN"/>
        </w:rPr>
        <w:t xml:space="preserve"> .</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Основанием для включения плановой проверки в ежегодный план проверок является истечение трёх лет со дня: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 государственной регистрации юридического лица, индивидуального предпринимателя;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2) окончания проведения последней плановой проверки юридического лица, индивидуального предпринимателя;</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3.2.2. Основанием для проведения внеплановой проверки юридических лиц, индивидуальных предпринимателей является: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или разрешения (согласования) на осуществление иных юридически значимых</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2) мотивированное представление должностного лица органа муниципального контроля по результатам анализа результатов мероприятий по</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контролю без взаимодействия с юридическими</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историческое, научное, культурное значение, входящим в состав национального библиотечного фонда,</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безопасности</w:t>
      </w:r>
      <w:proofErr w:type="gramEnd"/>
      <w:r w:rsidRPr="00E11B4E">
        <w:rPr>
          <w:rFonts w:ascii="Arial" w:eastAsia="SimSun" w:hAnsi="Arial" w:cs="Arial"/>
          <w:sz w:val="24"/>
          <w:szCs w:val="24"/>
          <w:lang w:eastAsia="zh-CN"/>
        </w:rPr>
        <w:t xml:space="preserve"> государства, а также угрозы чрезвычайных ситуаций природного и техногенного характера;</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имеющими особое</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историческое, научное, культурное значение, входящим в состав национального библиотечного фонда,</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безопасности государства, а</w:t>
      </w:r>
      <w:proofErr w:type="gramEnd"/>
      <w:r w:rsidRPr="00E11B4E">
        <w:rPr>
          <w:rFonts w:ascii="Arial" w:eastAsia="SimSun" w:hAnsi="Arial" w:cs="Arial"/>
          <w:sz w:val="24"/>
          <w:szCs w:val="24"/>
          <w:lang w:eastAsia="zh-CN"/>
        </w:rPr>
        <w:t xml:space="preserve"> также возникновение чрезвычайных ситуаций природного и техногенного характера.</w:t>
      </w:r>
    </w:p>
    <w:p w:rsidR="00E11B4E" w:rsidRPr="00E11B4E" w:rsidRDefault="00E11B4E" w:rsidP="00E11B4E">
      <w:pPr>
        <w:autoSpaceDE w:val="0"/>
        <w:autoSpaceDN w:val="0"/>
        <w:adjustRightInd w:val="0"/>
        <w:spacing w:after="0" w:line="240" w:lineRule="auto"/>
        <w:ind w:firstLine="540"/>
        <w:jc w:val="both"/>
        <w:rPr>
          <w:rFonts w:ascii="Arial" w:eastAsia="SimSun" w:hAnsi="Arial" w:cs="Arial"/>
          <w:sz w:val="24"/>
          <w:szCs w:val="24"/>
          <w:lang w:eastAsia="ru-RU"/>
        </w:rPr>
      </w:pPr>
      <w:r w:rsidRPr="00E11B4E">
        <w:rPr>
          <w:rFonts w:ascii="Arial" w:eastAsia="SimSun" w:hAnsi="Arial" w:cs="Arial"/>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11B4E" w:rsidRPr="00E11B4E" w:rsidRDefault="00E11B4E" w:rsidP="00E11B4E">
      <w:pPr>
        <w:autoSpaceDE w:val="0"/>
        <w:autoSpaceDN w:val="0"/>
        <w:adjustRightInd w:val="0"/>
        <w:spacing w:after="0" w:line="240" w:lineRule="auto"/>
        <w:ind w:firstLine="540"/>
        <w:jc w:val="both"/>
        <w:rPr>
          <w:rFonts w:ascii="Arial" w:eastAsia="SimSun" w:hAnsi="Arial" w:cs="Arial"/>
          <w:sz w:val="24"/>
          <w:szCs w:val="24"/>
          <w:lang w:eastAsia="ru-RU"/>
        </w:rPr>
      </w:pPr>
      <w:r w:rsidRPr="00E11B4E">
        <w:rPr>
          <w:rFonts w:ascii="Arial" w:eastAsia="SimSun" w:hAnsi="Arial" w:cs="Arial"/>
          <w:sz w:val="24"/>
          <w:szCs w:val="24"/>
          <w:lang w:eastAsia="ru-RU"/>
        </w:rPr>
        <w:t>г) нарушение требований к маркировке товаров;</w:t>
      </w:r>
    </w:p>
    <w:p w:rsidR="00E11B4E" w:rsidRPr="00E11B4E" w:rsidRDefault="00E11B4E" w:rsidP="00E11B4E">
      <w:pPr>
        <w:autoSpaceDE w:val="0"/>
        <w:autoSpaceDN w:val="0"/>
        <w:adjustRightInd w:val="0"/>
        <w:spacing w:after="0" w:line="240" w:lineRule="auto"/>
        <w:ind w:firstLine="420"/>
        <w:jc w:val="both"/>
        <w:rPr>
          <w:rFonts w:ascii="Arial" w:eastAsia="SimSun" w:hAnsi="Arial" w:cs="Arial"/>
          <w:sz w:val="24"/>
          <w:szCs w:val="24"/>
          <w:lang w:eastAsia="ru-RU"/>
        </w:rPr>
      </w:pPr>
      <w:proofErr w:type="gramStart"/>
      <w:r w:rsidRPr="00E11B4E">
        <w:rPr>
          <w:rFonts w:ascii="Arial" w:eastAsia="SimSun" w:hAnsi="Arial" w:cs="Arial"/>
          <w:sz w:val="24"/>
          <w:szCs w:val="24"/>
          <w:lang w:eastAsia="ru-RU"/>
        </w:rPr>
        <w:t xml:space="preserve">А также выявление при проведении мероприятий по контролю без взаимодействия с юридическими лицами, индивидуальными </w:t>
      </w:r>
      <w:r w:rsidRPr="00E11B4E">
        <w:rPr>
          <w:rFonts w:ascii="Arial" w:eastAsia="SimSun" w:hAnsi="Arial" w:cs="Arial"/>
          <w:sz w:val="24"/>
          <w:szCs w:val="24"/>
          <w:lang w:eastAsia="ru-RU"/>
        </w:rPr>
        <w:lastRenderedPageBreak/>
        <w:t>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w:t>
      </w:r>
      <w:proofErr w:type="gramEnd"/>
      <w:r w:rsidRPr="00E11B4E">
        <w:rPr>
          <w:rFonts w:ascii="Arial" w:eastAsia="SimSun" w:hAnsi="Arial" w:cs="Arial"/>
          <w:sz w:val="24"/>
          <w:szCs w:val="24"/>
          <w:lang w:eastAsia="ru-RU"/>
        </w:rPr>
        <w:t xml:space="preserve"> в положении о виде федерального государственного контроля (надзора);</w:t>
      </w:r>
    </w:p>
    <w:p w:rsidR="00E11B4E" w:rsidRPr="00E11B4E" w:rsidRDefault="00E11B4E" w:rsidP="00E11B4E">
      <w:pPr>
        <w:autoSpaceDE w:val="0"/>
        <w:autoSpaceDN w:val="0"/>
        <w:adjustRightInd w:val="0"/>
        <w:spacing w:after="0" w:line="240" w:lineRule="auto"/>
        <w:ind w:firstLine="420"/>
        <w:jc w:val="both"/>
        <w:rPr>
          <w:rFonts w:ascii="Arial" w:eastAsia="SimSun" w:hAnsi="Arial" w:cs="Arial"/>
          <w:sz w:val="24"/>
          <w:szCs w:val="24"/>
          <w:lang w:eastAsia="ru-RU"/>
        </w:rPr>
      </w:pPr>
      <w:r w:rsidRPr="00E11B4E">
        <w:rPr>
          <w:rFonts w:ascii="Arial" w:eastAsia="SimSun" w:hAnsi="Arial" w:cs="Arial"/>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3.2.3. Проверка в отношении юридических лиц и индивидуальных предпринимателей проводится на основании распоряжения или приказа. Проверка может проводиться только должностным лицом или должностными лицами, которые указаны в распоряжении или приказе.</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В распоряжении или приказе указываются: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наименование органа муниципального контроля, а так же вид (виды) муниципального контроля;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 наименование юридического лица</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фактического осуществления деятельности индивидуальными предпринимателями;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4) цели, задачи, предмет проверки и срок ее проведения;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5) правовые основания проведения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проверочный лист (список контрольных вопросов);</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6) сроки проведения и перечень мероприятий по контролю, необходимых для достижения целей и задач проведения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7) перечень административных регламентов по осуществлению муниципального контроля;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9) даты начала и окончания проведения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3.3. Направление уведомления о проведении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3.3.1. </w:t>
      </w:r>
      <w:proofErr w:type="gramStart"/>
      <w:r w:rsidRPr="00E11B4E">
        <w:rPr>
          <w:rFonts w:ascii="Arial" w:eastAsia="SimSun" w:hAnsi="Arial" w:cs="Arial"/>
          <w:sz w:val="24"/>
          <w:szCs w:val="24"/>
          <w:lang w:eastAsia="zh-CN"/>
        </w:rPr>
        <w:t xml:space="preserve">О проведении плановой проверки юридическое лицо, индивидуальные предприниматели уведомляются не позднее, чем за три </w:t>
      </w:r>
      <w:r w:rsidRPr="00E11B4E">
        <w:rPr>
          <w:rFonts w:ascii="Arial" w:eastAsia="SimSun" w:hAnsi="Arial" w:cs="Arial"/>
          <w:sz w:val="24"/>
          <w:szCs w:val="24"/>
          <w:lang w:eastAsia="zh-CN"/>
        </w:rPr>
        <w:lastRenderedPageBreak/>
        <w:t>рабочих дня</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до начала её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E11B4E">
        <w:rPr>
          <w:rFonts w:ascii="Arial" w:eastAsia="SimSun" w:hAnsi="Arial" w:cs="Arial"/>
          <w:sz w:val="24"/>
          <w:szCs w:val="24"/>
          <w:lang w:eastAsia="zh-CN"/>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либо ранее был представлен юридическим лицом, индивидуальным</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предпринимателем в орган муниципального контроля, или иным доступным способом.</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3.3.2. О проведении внеплановой выездной проверки, за исключением внеплановой выездной проверки, </w:t>
      </w:r>
      <w:proofErr w:type="gramStart"/>
      <w:r w:rsidRPr="00E11B4E">
        <w:rPr>
          <w:rFonts w:ascii="Arial" w:eastAsia="SimSun" w:hAnsi="Arial" w:cs="Arial"/>
          <w:sz w:val="24"/>
          <w:szCs w:val="24"/>
          <w:lang w:eastAsia="zh-CN"/>
        </w:rPr>
        <w:t>основания</w:t>
      </w:r>
      <w:proofErr w:type="gramEnd"/>
      <w:r w:rsidRPr="00E11B4E">
        <w:rPr>
          <w:rFonts w:ascii="Arial" w:eastAsia="SimSun" w:hAnsi="Arial" w:cs="Arial"/>
          <w:sz w:val="24"/>
          <w:szCs w:val="24"/>
          <w:lang w:eastAsia="zh-CN"/>
        </w:rPr>
        <w:t xml:space="preserve"> проведения которой указаны в подпункте 2) подпункта 3.2.2 пункта 3.2 раздела </w:t>
      </w:r>
      <w:r w:rsidRPr="00E11B4E">
        <w:rPr>
          <w:rFonts w:ascii="Arial" w:eastAsia="SimSun" w:hAnsi="Arial" w:cs="Arial"/>
          <w:sz w:val="24"/>
          <w:szCs w:val="24"/>
          <w:lang w:val="en-US" w:eastAsia="zh-CN"/>
        </w:rPr>
        <w:t>III</w:t>
      </w:r>
      <w:r w:rsidRPr="00E11B4E">
        <w:rPr>
          <w:rFonts w:ascii="Arial" w:eastAsia="SimSun" w:hAnsi="Arial" w:cs="Arial"/>
          <w:sz w:val="24"/>
          <w:szCs w:val="24"/>
          <w:lang w:eastAsia="zh-CN"/>
        </w:rPr>
        <w:t xml:space="preserve"> настоящего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полезных ископаемых»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Если основанием для проведения внеплановой выездной проверки является причинение вреда</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жизни, здоровью людей, вреда</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животным, растениям, окружающей среде, объектам культурного наследия (памятникам истории и культуры) народов Российской Федерации,</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11B4E">
        <w:rPr>
          <w:rFonts w:ascii="Arial" w:eastAsia="SimSun" w:hAnsi="Arial" w:cs="Arial"/>
          <w:sz w:val="24"/>
          <w:szCs w:val="24"/>
          <w:lang w:eastAsia="zh-CN"/>
        </w:rPr>
        <w:t xml:space="preserve"> </w:t>
      </w:r>
      <w:proofErr w:type="gramStart"/>
      <w:r w:rsidRPr="00E11B4E">
        <w:rPr>
          <w:rFonts w:ascii="Arial" w:eastAsia="SimSun" w:hAnsi="Arial" w:cs="Arial"/>
          <w:sz w:val="24"/>
          <w:szCs w:val="24"/>
          <w:lang w:eastAsia="zh-CN"/>
        </w:rPr>
        <w:t>состав национального библиотечного фонда, безопасности государства,</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а также</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E11B4E">
        <w:rPr>
          <w:rFonts w:ascii="Arial" w:eastAsia="SimSun" w:hAnsi="Arial" w:cs="Arial"/>
          <w:sz w:val="24"/>
          <w:szCs w:val="24"/>
          <w:lang w:eastAsia="zh-CN"/>
        </w:rPr>
        <w:t xml:space="preserve">, предусмотренных </w:t>
      </w:r>
      <w:proofErr w:type="spellStart"/>
      <w:r w:rsidRPr="00E11B4E">
        <w:rPr>
          <w:rFonts w:ascii="Arial" w:eastAsia="SimSun" w:hAnsi="Arial" w:cs="Arial"/>
          <w:sz w:val="24"/>
          <w:szCs w:val="24"/>
          <w:lang w:eastAsia="zh-CN"/>
        </w:rPr>
        <w:t>ч.ч</w:t>
      </w:r>
      <w:proofErr w:type="spellEnd"/>
      <w:r w:rsidRPr="00E11B4E">
        <w:rPr>
          <w:rFonts w:ascii="Arial" w:eastAsia="SimSun" w:hAnsi="Arial" w:cs="Arial"/>
          <w:sz w:val="24"/>
          <w:szCs w:val="24"/>
          <w:lang w:eastAsia="zh-CN"/>
        </w:rPr>
        <w:t>. 6 и 7 ст. 10 Федерального</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закона</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от 26.12.2008</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четырёх часов.</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11B4E">
        <w:rPr>
          <w:rFonts w:ascii="Arial" w:eastAsia="SimSun" w:hAnsi="Arial" w:cs="Arial"/>
          <w:sz w:val="24"/>
          <w:szCs w:val="24"/>
          <w:lang w:eastAsia="zh-CN"/>
        </w:rPr>
        <w:t xml:space="preserve">, культурное значение, входящим в состав национального библиотечного </w:t>
      </w:r>
      <w:r w:rsidRPr="00E11B4E">
        <w:rPr>
          <w:rFonts w:ascii="Arial" w:eastAsia="SimSun" w:hAnsi="Arial" w:cs="Arial"/>
          <w:sz w:val="24"/>
          <w:szCs w:val="24"/>
          <w:lang w:eastAsia="zh-CN"/>
        </w:rPr>
        <w:lastRenderedPageBreak/>
        <w:t>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3.4. Проведение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3.4.1. Документарная проверка (как плановая, так и внеплановая) проводится по месту нахождения уполномоченных органов.</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11B4E">
        <w:rPr>
          <w:rFonts w:ascii="Arial" w:eastAsia="SimSun" w:hAnsi="Arial" w:cs="Arial"/>
          <w:sz w:val="24"/>
          <w:szCs w:val="24"/>
          <w:lang w:eastAsia="zh-CN"/>
        </w:rPr>
        <w:t xml:space="preserve"> К запросу прилагается </w:t>
      </w:r>
      <w:proofErr w:type="gramStart"/>
      <w:r w:rsidRPr="00E11B4E">
        <w:rPr>
          <w:rFonts w:ascii="Arial" w:eastAsia="SimSun" w:hAnsi="Arial" w:cs="Arial"/>
          <w:sz w:val="24"/>
          <w:szCs w:val="24"/>
          <w:lang w:eastAsia="zh-CN"/>
        </w:rPr>
        <w:t>заверенная</w:t>
      </w:r>
      <w:proofErr w:type="gramEnd"/>
      <w:r w:rsidRPr="00E11B4E">
        <w:rPr>
          <w:rFonts w:ascii="Arial" w:eastAsia="SimSun" w:hAnsi="Arial" w:cs="Arial"/>
          <w:sz w:val="24"/>
          <w:szCs w:val="24"/>
          <w:lang w:eastAsia="zh-CN"/>
        </w:rPr>
        <w:t xml:space="preserve"> печатью ко-пия распоряжения или приказа.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Указанные в запросе документы представляются в виде копий, заверенных печатью (при её наличии) и соответственно подписью</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указанные в запросе документы в форме</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электронных документов, подписанных усиленной квалифицированной электронной подписью.</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E11B4E">
        <w:rPr>
          <w:rFonts w:ascii="Arial" w:eastAsia="SimSun" w:hAnsi="Arial" w:cs="Arial"/>
          <w:sz w:val="24"/>
          <w:szCs w:val="24"/>
          <w:lang w:eastAsia="zh-CN"/>
        </w:rPr>
        <w:t xml:space="preserve"> в письменной форме.</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Юридическое лицо, индивидуальный предприниматель, представляющие в уполномоченный орган пояснения относительно </w:t>
      </w:r>
      <w:r w:rsidRPr="00E11B4E">
        <w:rPr>
          <w:rFonts w:ascii="Arial" w:eastAsia="SimSun" w:hAnsi="Arial" w:cs="Arial"/>
          <w:sz w:val="24"/>
          <w:szCs w:val="24"/>
          <w:lang w:eastAsia="zh-CN"/>
        </w:rPr>
        <w:lastRenderedPageBreak/>
        <w:t>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установят признаки нарушения обязательных требований должностные лица вправе провести выездную проверку.</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Выездная проверка проводится в случае, если при документарной проверке не представляется возможным:</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 удостовериться в полноте и достоверности сведений, содержащихся в уведомлении о начале осуществления</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E11B4E">
        <w:rPr>
          <w:rFonts w:ascii="Arial" w:eastAsia="SimSun" w:hAnsi="Arial" w:cs="Arial"/>
          <w:sz w:val="24"/>
          <w:szCs w:val="24"/>
          <w:lang w:eastAsia="zh-CN"/>
        </w:rPr>
        <w:t xml:space="preserve"> и с условиями её проведения.</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E11B4E">
        <w:rPr>
          <w:rFonts w:ascii="Arial" w:eastAsia="SimSun" w:hAnsi="Arial" w:cs="Arial"/>
          <w:sz w:val="24"/>
          <w:szCs w:val="24"/>
          <w:lang w:eastAsia="zh-CN"/>
        </w:rPr>
        <w:t xml:space="preserve"> </w:t>
      </w:r>
      <w:proofErr w:type="gramStart"/>
      <w:r w:rsidRPr="00E11B4E">
        <w:rPr>
          <w:rFonts w:ascii="Arial" w:eastAsia="SimSun" w:hAnsi="Arial" w:cs="Arial"/>
          <w:sz w:val="24"/>
          <w:szCs w:val="24"/>
          <w:lang w:eastAsia="zh-CN"/>
        </w:rPr>
        <w:t xml:space="preserve">организаций на территории используемых юридическим лицом, индивидуальным </w:t>
      </w:r>
      <w:r w:rsidRPr="00E11B4E">
        <w:rPr>
          <w:rFonts w:ascii="Arial" w:eastAsia="SimSun" w:hAnsi="Arial" w:cs="Arial"/>
          <w:sz w:val="24"/>
          <w:szCs w:val="24"/>
          <w:lang w:eastAsia="zh-CN"/>
        </w:rPr>
        <w:lastRenderedPageBreak/>
        <w:t>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Уполномоченный орган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3.4.3. При проведении проверки должностные лица не вправе:</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1.1) проверять выполнение требований, установленных нормативными правовыми актами органов исполнительной власти и не соответствующих законодательству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на</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основании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w:t>
      </w:r>
      <w:proofErr w:type="gramEnd"/>
      <w:r w:rsidRPr="00E11B4E">
        <w:rPr>
          <w:rFonts w:ascii="Arial" w:eastAsia="SimSun" w:hAnsi="Arial" w:cs="Arial"/>
          <w:sz w:val="24"/>
          <w:szCs w:val="24"/>
          <w:lang w:eastAsia="zh-CN"/>
        </w:rPr>
        <w:t xml:space="preserve"> </w:t>
      </w:r>
      <w:proofErr w:type="gramStart"/>
      <w:r w:rsidRPr="00E11B4E">
        <w:rPr>
          <w:rFonts w:ascii="Arial" w:eastAsia="SimSun" w:hAnsi="Arial" w:cs="Arial"/>
          <w:sz w:val="24"/>
          <w:szCs w:val="24"/>
          <w:lang w:eastAsia="zh-CN"/>
        </w:rPr>
        <w:t>поступивших в орган муниципального контроля обращений 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Российской Федерации, музейным предметам и музейным коллекциям, включенным в состав</w:t>
      </w:r>
      <w:proofErr w:type="gramEnd"/>
      <w:r w:rsidRPr="00E11B4E">
        <w:rPr>
          <w:rFonts w:ascii="Arial" w:eastAsia="SimSun" w:hAnsi="Arial" w:cs="Arial"/>
          <w:sz w:val="24"/>
          <w:szCs w:val="24"/>
          <w:lang w:eastAsia="zh-CN"/>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объектами проверки или не относятся к предмету проверки, а также изымать оригиналы таких документов;</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w:t>
      </w:r>
      <w:r w:rsidRPr="00E11B4E">
        <w:rPr>
          <w:rFonts w:ascii="Arial" w:eastAsia="SimSun" w:hAnsi="Arial" w:cs="Arial"/>
          <w:sz w:val="24"/>
          <w:szCs w:val="24"/>
          <w:lang w:eastAsia="zh-CN"/>
        </w:rPr>
        <w:lastRenderedPageBreak/>
        <w:t>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11B4E">
        <w:rPr>
          <w:rFonts w:ascii="Arial" w:eastAsia="SimSun" w:hAnsi="Arial" w:cs="Arial"/>
          <w:sz w:val="24"/>
          <w:szCs w:val="24"/>
          <w:lang w:eastAsia="zh-CN"/>
        </w:rPr>
        <w:t xml:space="preserve"> техническими документами, правилами и методами исследований, испытаний, измерений;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6) превышать установленные сроки проведения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8) требовать от юридического лица, индивидуального предпринимателя предоставления документов и (или)</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Правительством Российской Федерации перечень;</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9) требовать от юридического лица, индивидуального предпринимателя предоставления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3.5. Оформление результатов проверки.</w:t>
      </w:r>
    </w:p>
    <w:p w:rsidR="00E11B4E" w:rsidRPr="00E11B4E" w:rsidRDefault="00E11B4E" w:rsidP="00E11B4E">
      <w:pPr>
        <w:shd w:val="clear" w:color="auto" w:fill="FFFFFF"/>
        <w:spacing w:after="0" w:line="240" w:lineRule="atLeast"/>
        <w:jc w:val="both"/>
        <w:outlineLvl w:val="0"/>
        <w:rPr>
          <w:rFonts w:ascii="Arial" w:eastAsia="SimSun" w:hAnsi="Arial" w:cs="Arial"/>
          <w:bCs/>
          <w:kern w:val="44"/>
          <w:sz w:val="24"/>
          <w:szCs w:val="24"/>
          <w:shd w:val="clear" w:color="auto" w:fill="FFFFFF"/>
          <w:lang w:eastAsia="zh-CN"/>
        </w:rPr>
      </w:pPr>
      <w:r w:rsidRPr="00E11B4E">
        <w:rPr>
          <w:rFonts w:ascii="Arial" w:eastAsia="SimSun" w:hAnsi="Arial" w:cs="Arial"/>
          <w:bCs/>
          <w:kern w:val="44"/>
          <w:sz w:val="24"/>
          <w:szCs w:val="24"/>
          <w:lang w:eastAsia="zh-CN"/>
        </w:rPr>
        <w:t xml:space="preserve">По результатам проверки составляется акт проверки по типовой форме, утверждённой Приказом </w:t>
      </w:r>
      <w:r w:rsidRPr="00E11B4E">
        <w:rPr>
          <w:rFonts w:ascii="Arial" w:eastAsia="SimSun" w:hAnsi="Arial" w:cs="Arial"/>
          <w:bCs/>
          <w:kern w:val="44"/>
          <w:sz w:val="24"/>
          <w:szCs w:val="24"/>
          <w:shd w:val="clear" w:color="auto" w:fill="FFFFFF"/>
          <w:lang w:eastAsia="zh-CN"/>
        </w:rPr>
        <w:t xml:space="preserve">Минэкономразвития России от 30.04.2009 </w:t>
      </w:r>
      <w:r w:rsidRPr="00E11B4E">
        <w:rPr>
          <w:rFonts w:ascii="Arial" w:eastAsia="SimSun" w:hAnsi="Arial" w:cs="Arial"/>
          <w:bCs/>
          <w:kern w:val="44"/>
          <w:sz w:val="24"/>
          <w:szCs w:val="24"/>
          <w:shd w:val="clear" w:color="auto" w:fill="FFFFFF"/>
          <w:lang w:val="en-US" w:eastAsia="zh-CN"/>
        </w:rPr>
        <w:t>N</w:t>
      </w:r>
      <w:r w:rsidRPr="00E11B4E">
        <w:rPr>
          <w:rFonts w:ascii="Arial" w:eastAsia="SimSun" w:hAnsi="Arial" w:cs="Arial"/>
          <w:bCs/>
          <w:kern w:val="44"/>
          <w:sz w:val="24"/>
          <w:szCs w:val="24"/>
          <w:shd w:val="clear" w:color="auto" w:fill="FFFFFF"/>
          <w:lang w:eastAsia="zh-CN"/>
        </w:rPr>
        <w:t xml:space="preserve">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1B4E" w:rsidRPr="00E11B4E" w:rsidRDefault="00E11B4E" w:rsidP="00E11B4E">
      <w:pPr>
        <w:shd w:val="clear" w:color="auto" w:fill="FFFFFF"/>
        <w:spacing w:after="0" w:line="240" w:lineRule="atLeast"/>
        <w:ind w:firstLine="420"/>
        <w:jc w:val="both"/>
        <w:outlineLvl w:val="0"/>
        <w:rPr>
          <w:rFonts w:ascii="Arial" w:eastAsia="SimSun" w:hAnsi="Arial" w:cs="Arial"/>
          <w:bCs/>
          <w:kern w:val="44"/>
          <w:sz w:val="24"/>
          <w:szCs w:val="24"/>
          <w:lang w:eastAsia="zh-CN"/>
        </w:rPr>
      </w:pPr>
      <w:r w:rsidRPr="00E11B4E">
        <w:rPr>
          <w:rFonts w:ascii="Arial" w:eastAsia="SimSun" w:hAnsi="Arial" w:cs="Arial"/>
          <w:bCs/>
          <w:kern w:val="44"/>
          <w:sz w:val="24"/>
          <w:szCs w:val="24"/>
          <w:lang w:eastAsia="zh-CN"/>
        </w:rPr>
        <w:t>В акте проверки указываются: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1) дата, время и место составления акта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2) наименование органа муниципального контроля;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3) дата и номер распоряжения или приказа;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4) фамилии, имена, отчества и должности должностного лица или должностных лиц, проводивших проверку;</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5) наименование проверяемого юридического лица или фамилия, имя и отчество индивидуального предпринимателя, а также фамилия, имя, отчество и</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11B4E">
        <w:rPr>
          <w:rFonts w:ascii="Arial" w:eastAsia="SimSun" w:hAnsi="Arial" w:cs="Arial"/>
          <w:sz w:val="24"/>
          <w:szCs w:val="24"/>
          <w:lang w:eastAsia="zh-CN"/>
        </w:rPr>
        <w:t>присутствовавших</w:t>
      </w:r>
      <w:proofErr w:type="gramEnd"/>
      <w:r w:rsidRPr="00E11B4E">
        <w:rPr>
          <w:rFonts w:ascii="Arial" w:eastAsia="SimSun" w:hAnsi="Arial" w:cs="Arial"/>
          <w:sz w:val="24"/>
          <w:szCs w:val="24"/>
          <w:lang w:eastAsia="zh-CN"/>
        </w:rPr>
        <w:t xml:space="preserve"> при проведении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6) дата, время, продолжительность и место проведения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 xml:space="preserve">8) сведения об ознакомлении или отказе в ознакомлении с актом проверки руководителя, иного должностного лица или уполномоченного </w:t>
      </w:r>
      <w:r w:rsidRPr="00E11B4E">
        <w:rPr>
          <w:rFonts w:ascii="Arial" w:eastAsia="SimSun" w:hAnsi="Arial" w:cs="Arial"/>
          <w:sz w:val="24"/>
          <w:szCs w:val="24"/>
          <w:lang w:eastAsia="zh-CN"/>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E11B4E">
        <w:rPr>
          <w:rFonts w:ascii="Arial" w:eastAsia="SimSun" w:hAnsi="Arial" w:cs="Arial"/>
          <w:sz w:val="24"/>
          <w:szCs w:val="24"/>
          <w:lang w:eastAsia="zh-CN"/>
        </w:rPr>
        <w:t xml:space="preserve"> с отсутствием у юридического лица, индивидуального предпринимателя указанного журнала;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9) подписи должностного лица или должностных лиц, проводивших проверку.</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11B4E">
        <w:rPr>
          <w:rFonts w:ascii="Arial" w:eastAsia="SimSun" w:hAnsi="Arial" w:cs="Arial"/>
          <w:sz w:val="24"/>
          <w:szCs w:val="24"/>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11B4E">
        <w:rPr>
          <w:rFonts w:ascii="Arial" w:eastAsia="SimSun" w:hAnsi="Arial" w:cs="Arial"/>
          <w:sz w:val="24"/>
          <w:szCs w:val="24"/>
          <w:lang w:eastAsia="zh-CN"/>
        </w:rPr>
        <w:t xml:space="preserve"> При наличии согласия проверяемого лица на осуществление взаимодействия в электронной форме в рамках муниципального контроля акт </w:t>
      </w:r>
      <w:proofErr w:type="gramStart"/>
      <w:r w:rsidRPr="00E11B4E">
        <w:rPr>
          <w:rFonts w:ascii="Arial" w:eastAsia="SimSun" w:hAnsi="Arial" w:cs="Arial"/>
          <w:sz w:val="24"/>
          <w:szCs w:val="24"/>
          <w:lang w:eastAsia="zh-CN"/>
        </w:rPr>
        <w:t>про-верки</w:t>
      </w:r>
      <w:proofErr w:type="gramEnd"/>
      <w:r w:rsidRPr="00E11B4E">
        <w:rPr>
          <w:rFonts w:ascii="Arial" w:eastAsia="SimSun" w:hAnsi="Arial" w:cs="Arial"/>
          <w:sz w:val="24"/>
          <w:szCs w:val="24"/>
          <w:lang w:eastAsia="zh-CN"/>
        </w:rPr>
        <w:t xml:space="preserve">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11B4E">
        <w:rPr>
          <w:rFonts w:ascii="Arial" w:eastAsia="SimSun" w:hAnsi="Arial" w:cs="Arial"/>
          <w:sz w:val="24"/>
          <w:szCs w:val="24"/>
          <w:lang w:eastAsia="zh-CN"/>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w:t>
      </w:r>
      <w:r w:rsidRPr="00E11B4E">
        <w:rPr>
          <w:rFonts w:ascii="Arial" w:eastAsia="SimSun" w:hAnsi="Arial" w:cs="Arial"/>
          <w:sz w:val="24"/>
          <w:szCs w:val="24"/>
          <w:lang w:eastAsia="zh-CN"/>
        </w:rPr>
        <w:lastRenderedPageBreak/>
        <w:t>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При отсутствии журнала учёта проверок в</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акте проверки делается соответствующая запись.</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11B4E">
        <w:rPr>
          <w:rFonts w:ascii="Arial" w:eastAsia="SimSun" w:hAnsi="Arial" w:cs="Arial"/>
          <w:sz w:val="24"/>
          <w:szCs w:val="24"/>
          <w:lang w:eastAsia="zh-C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E11B4E">
        <w:rPr>
          <w:rFonts w:ascii="Arial" w:eastAsia="SimSun" w:hAnsi="Arial" w:cs="Arial"/>
          <w:sz w:val="24"/>
          <w:szCs w:val="24"/>
          <w:lang w:eastAsia="zh-CN"/>
        </w:rPr>
        <w:lastRenderedPageBreak/>
        <w:t>Федерации, документам, имеющим особое историческое, научное</w:t>
      </w:r>
      <w:proofErr w:type="gramEnd"/>
      <w:r w:rsidRPr="00E11B4E">
        <w:rPr>
          <w:rFonts w:ascii="Arial" w:eastAsia="SimSun" w:hAnsi="Arial" w:cs="Arial"/>
          <w:sz w:val="24"/>
          <w:szCs w:val="24"/>
          <w:lang w:eastAsia="zh-CN"/>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1B4E" w:rsidRPr="00E11B4E" w:rsidRDefault="00E11B4E" w:rsidP="00E11B4E">
      <w:pPr>
        <w:spacing w:after="0" w:line="240" w:lineRule="auto"/>
        <w:ind w:firstLine="700"/>
        <w:jc w:val="both"/>
        <w:rPr>
          <w:rFonts w:ascii="Arial" w:eastAsia="SimSun" w:hAnsi="Arial" w:cs="Arial"/>
          <w:sz w:val="24"/>
          <w:szCs w:val="24"/>
          <w:lang w:eastAsia="zh-CN"/>
        </w:rPr>
      </w:pPr>
      <w:proofErr w:type="gramStart"/>
      <w:r w:rsidRPr="00E11B4E">
        <w:rPr>
          <w:rFonts w:ascii="Arial" w:eastAsia="SimSun" w:hAnsi="Arial" w:cs="Arial"/>
          <w:sz w:val="24"/>
          <w:szCs w:val="24"/>
          <w:lang w:eastAsia="zh-C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E11B4E">
        <w:rPr>
          <w:rFonts w:ascii="Arial" w:eastAsia="SimSun" w:hAnsi="Arial" w:cs="Arial"/>
          <w:sz w:val="24"/>
          <w:szCs w:val="24"/>
          <w:lang w:eastAsia="zh-CN"/>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11B4E" w:rsidRPr="00E11B4E" w:rsidRDefault="00E11B4E" w:rsidP="00E11B4E">
      <w:pPr>
        <w:spacing w:after="0" w:line="240" w:lineRule="auto"/>
        <w:ind w:firstLine="700"/>
        <w:jc w:val="both"/>
        <w:rPr>
          <w:rFonts w:ascii="Arial" w:eastAsia="SimSun" w:hAnsi="Arial" w:cs="Arial"/>
          <w:sz w:val="24"/>
          <w:szCs w:val="24"/>
          <w:lang w:eastAsia="zh-CN"/>
        </w:rPr>
      </w:pP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4. Порядок и формы </w:t>
      </w:r>
      <w:proofErr w:type="gramStart"/>
      <w:r w:rsidRPr="00E11B4E">
        <w:rPr>
          <w:rFonts w:ascii="Arial" w:eastAsia="SimSun" w:hAnsi="Arial" w:cs="Arial"/>
          <w:sz w:val="24"/>
          <w:szCs w:val="24"/>
          <w:lang w:eastAsia="zh-CN"/>
        </w:rPr>
        <w:t>контроля за</w:t>
      </w:r>
      <w:proofErr w:type="gramEnd"/>
      <w:r w:rsidRPr="00E11B4E">
        <w:rPr>
          <w:rFonts w:ascii="Arial" w:eastAsia="SimSun" w:hAnsi="Arial" w:cs="Arial"/>
          <w:sz w:val="24"/>
          <w:szCs w:val="24"/>
          <w:lang w:eastAsia="zh-CN"/>
        </w:rPr>
        <w:t xml:space="preserve"> исполнением муниципальной функции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4.2. Руководитель уполномоченного органа осуществляет </w:t>
      </w:r>
      <w:proofErr w:type="gramStart"/>
      <w:r w:rsidRPr="00E11B4E">
        <w:rPr>
          <w:rFonts w:ascii="Arial" w:eastAsia="SimSun" w:hAnsi="Arial" w:cs="Arial"/>
          <w:sz w:val="24"/>
          <w:szCs w:val="24"/>
          <w:lang w:eastAsia="zh-CN"/>
        </w:rPr>
        <w:t>контроль за</w:t>
      </w:r>
      <w:proofErr w:type="gramEnd"/>
      <w:r w:rsidRPr="00E11B4E">
        <w:rPr>
          <w:rFonts w:ascii="Arial" w:eastAsia="SimSun" w:hAnsi="Arial" w:cs="Arial"/>
          <w:sz w:val="24"/>
          <w:szCs w:val="24"/>
          <w:lang w:eastAsia="zh-CN"/>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4.3. Текущий </w:t>
      </w:r>
      <w:proofErr w:type="gramStart"/>
      <w:r w:rsidRPr="00E11B4E">
        <w:rPr>
          <w:rFonts w:ascii="Arial" w:eastAsia="SimSun" w:hAnsi="Arial" w:cs="Arial"/>
          <w:sz w:val="24"/>
          <w:szCs w:val="24"/>
          <w:lang w:eastAsia="zh-CN"/>
        </w:rPr>
        <w:t>контроль за</w:t>
      </w:r>
      <w:proofErr w:type="gramEnd"/>
      <w:r w:rsidRPr="00E11B4E">
        <w:rPr>
          <w:rFonts w:ascii="Arial" w:eastAsia="SimSun" w:hAnsi="Arial" w:cs="Arial"/>
          <w:sz w:val="24"/>
          <w:szCs w:val="24"/>
          <w:lang w:eastAsia="zh-CN"/>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11B4E">
        <w:rPr>
          <w:rFonts w:ascii="Arial" w:eastAsia="SimSun" w:hAnsi="Arial" w:cs="Arial"/>
          <w:sz w:val="24"/>
          <w:szCs w:val="24"/>
          <w:lang w:eastAsia="zh-CN"/>
        </w:rPr>
        <w:t>контроля за</w:t>
      </w:r>
      <w:proofErr w:type="gramEnd"/>
      <w:r w:rsidRPr="00E11B4E">
        <w:rPr>
          <w:rFonts w:ascii="Arial" w:eastAsia="SimSun" w:hAnsi="Arial" w:cs="Arial"/>
          <w:sz w:val="24"/>
          <w:szCs w:val="24"/>
          <w:lang w:eastAsia="zh-CN"/>
        </w:rPr>
        <w:t xml:space="preserve"> полнотой и качеством исполнения муниципальной функции: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4.4.1. </w:t>
      </w:r>
      <w:proofErr w:type="gramStart"/>
      <w:r w:rsidRPr="00E11B4E">
        <w:rPr>
          <w:rFonts w:ascii="Arial" w:eastAsia="SimSun" w:hAnsi="Arial" w:cs="Arial"/>
          <w:sz w:val="24"/>
          <w:szCs w:val="24"/>
          <w:lang w:eastAsia="zh-CN"/>
        </w:rPr>
        <w:t>Контроль за</w:t>
      </w:r>
      <w:proofErr w:type="gramEnd"/>
      <w:r w:rsidRPr="00E11B4E">
        <w:rPr>
          <w:rFonts w:ascii="Arial" w:eastAsia="SimSun" w:hAnsi="Arial" w:cs="Arial"/>
          <w:sz w:val="24"/>
          <w:szCs w:val="24"/>
          <w:lang w:eastAsia="zh-CN"/>
        </w:rPr>
        <w:t xml:space="preserve"> полнотой и качеством исполнения муниципальной функции включает в себя проведение плановых и внеплановых проверок.</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4.4.2. Плановые и внеплановые проверки проводятся руководителем уполномоченного органа.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lastRenderedPageBreak/>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В ходе плановых и внеплановых проверок:</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проверяется соблюдение сроков и последовательности исполнения административных процедур;</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4.4.3.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4.5</w:t>
      </w:r>
      <w:proofErr w:type="gramStart"/>
      <w:r w:rsidRPr="00E11B4E">
        <w:rPr>
          <w:rFonts w:ascii="Arial" w:eastAsia="SimSun" w:hAnsi="Arial" w:cs="Arial"/>
          <w:sz w:val="24"/>
          <w:szCs w:val="24"/>
          <w:lang w:eastAsia="zh-CN"/>
        </w:rPr>
        <w:t xml:space="preserve"> О</w:t>
      </w:r>
      <w:proofErr w:type="gramEnd"/>
      <w:r w:rsidRPr="00E11B4E">
        <w:rPr>
          <w:rFonts w:ascii="Arial" w:eastAsia="SimSun" w:hAnsi="Arial" w:cs="Arial"/>
          <w:sz w:val="24"/>
          <w:szCs w:val="24"/>
          <w:lang w:eastAsia="zh-CN"/>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юридическому лицу и индивидуальному предпринимателю, права и (или) законные интересы которых нарушены.</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4.7. Порядок и формы </w:t>
      </w:r>
      <w:proofErr w:type="gramStart"/>
      <w:r w:rsidRPr="00E11B4E">
        <w:rPr>
          <w:rFonts w:ascii="Arial" w:eastAsia="SimSun" w:hAnsi="Arial" w:cs="Arial"/>
          <w:sz w:val="24"/>
          <w:szCs w:val="24"/>
          <w:lang w:eastAsia="zh-CN"/>
        </w:rPr>
        <w:t>контроля за</w:t>
      </w:r>
      <w:proofErr w:type="gramEnd"/>
      <w:r w:rsidRPr="00E11B4E">
        <w:rPr>
          <w:rFonts w:ascii="Arial" w:eastAsia="SimSun" w:hAnsi="Arial" w:cs="Arial"/>
          <w:sz w:val="24"/>
          <w:szCs w:val="24"/>
          <w:lang w:eastAsia="zh-CN"/>
        </w:rPr>
        <w:t xml:space="preserve"> исполнением муниципальной функции должны отвечать требованиям непрерывности и действенности (эффективности).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5.1. </w:t>
      </w:r>
      <w:proofErr w:type="gramStart"/>
      <w:r w:rsidRPr="00E11B4E">
        <w:rPr>
          <w:rFonts w:ascii="Arial" w:eastAsia="SimSun" w:hAnsi="Arial" w:cs="Arial"/>
          <w:sz w:val="24"/>
          <w:szCs w:val="24"/>
          <w:lang w:eastAsia="zh-CN"/>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“Хогот”,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5.2. Предметом досудебного (внесудебного) обжалования являются конкретное решение и действия (бездействие) администрации муниципального образования “Хогот”,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lastRenderedPageBreak/>
        <w:t>5.3. Жалоба подаётся в письменной форме на бумажном носителе, в электронной форме в администрацию муниципального образования “Хогот”.</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5.4. Жалоба на решения, принятые администрацией муниципального образования “Хогот”, подаётся главе муниципального образования “Хогот”.</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5.5.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5.6. </w:t>
      </w:r>
      <w:proofErr w:type="gramStart"/>
      <w:r w:rsidRPr="00E11B4E">
        <w:rPr>
          <w:rFonts w:ascii="Arial" w:eastAsia="SimSun" w:hAnsi="Arial" w:cs="Arial"/>
          <w:sz w:val="24"/>
          <w:szCs w:val="24"/>
          <w:lang w:eastAsia="zh-CN"/>
        </w:rPr>
        <w:t>Жалоба, поступившая в администрацию муниципального образования “Хогот” (уполномоченный орган),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муниципального образования “Хогот” (уполномоченного органа), должностного лица в приёме документов у заявителя либо в исправлении допущенных опечаток и ошибок или в случае обжалования</w:t>
      </w:r>
      <w:proofErr w:type="gramEnd"/>
      <w:r w:rsidRPr="00E11B4E">
        <w:rPr>
          <w:rFonts w:ascii="Arial" w:eastAsia="SimSun" w:hAnsi="Arial" w:cs="Arial"/>
          <w:sz w:val="24"/>
          <w:szCs w:val="24"/>
          <w:lang w:eastAsia="zh-CN"/>
        </w:rPr>
        <w:t xml:space="preserve"> нарушения установленного срока таких исправлений - в течение 5 рабочих дней со дня её регистрации.</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5.7. </w:t>
      </w:r>
      <w:proofErr w:type="gramStart"/>
      <w:r w:rsidRPr="00E11B4E">
        <w:rPr>
          <w:rFonts w:ascii="Arial" w:eastAsia="SimSun" w:hAnsi="Arial" w:cs="Arial"/>
          <w:sz w:val="24"/>
          <w:szCs w:val="24"/>
          <w:lang w:eastAsia="zh-CN"/>
        </w:rPr>
        <w:t>В случае если в компетенцию администрации муниципального образования “Хогот” (уполномоченного органа),</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 xml:space="preserve">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При этом срок рассмотрения жалобы исчисляется со дня регистрации жалобы в уполномоченном на её рассмотрение органе.</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5.8.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eastAsia="zh-CN"/>
        </w:rPr>
        <w:t xml:space="preserve">5.9. В случае установления в ходе или по результатам </w:t>
      </w:r>
      <w:proofErr w:type="gramStart"/>
      <w:r w:rsidRPr="00E11B4E">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E11B4E">
        <w:rPr>
          <w:rFonts w:ascii="Arial" w:eastAsia="SimSun" w:hAnsi="Arial" w:cs="Arial"/>
          <w:sz w:val="24"/>
          <w:szCs w:val="24"/>
          <w:lang w:eastAsia="zh-CN"/>
        </w:rPr>
        <w:t xml:space="preserve"> или преступления должностное лицо, наделённое полномочиями по рассмотрению жалоб в соответствии с пунктом 5.4 настоящего Административного регламента, незамедлительно направляет имеющиеся</w:t>
      </w:r>
      <w:r w:rsidRPr="00E11B4E">
        <w:rPr>
          <w:rFonts w:ascii="Arial" w:eastAsia="SimSun" w:hAnsi="Arial" w:cs="Arial"/>
          <w:sz w:val="24"/>
          <w:szCs w:val="24"/>
          <w:lang w:val="en-US" w:eastAsia="zh-CN"/>
        </w:rPr>
        <w:t> </w:t>
      </w:r>
      <w:r w:rsidRPr="00E11B4E">
        <w:rPr>
          <w:rFonts w:ascii="Arial" w:eastAsia="SimSun" w:hAnsi="Arial" w:cs="Arial"/>
          <w:sz w:val="24"/>
          <w:szCs w:val="24"/>
          <w:lang w:eastAsia="zh-CN"/>
        </w:rPr>
        <w:t>материалы в органы прокуратуры.</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Arial" w:eastAsia="SimSun" w:hAnsi="Arial" w:cs="Arial"/>
          <w:sz w:val="24"/>
          <w:szCs w:val="24"/>
          <w:lang w:eastAsia="zh-CN"/>
        </w:rPr>
      </w:pPr>
    </w:p>
    <w:p w:rsidR="00E11B4E" w:rsidRPr="00E11B4E" w:rsidRDefault="00E11B4E" w:rsidP="00E11B4E">
      <w:pPr>
        <w:spacing w:after="0" w:line="240" w:lineRule="auto"/>
        <w:ind w:firstLine="700"/>
        <w:jc w:val="right"/>
        <w:rPr>
          <w:rFonts w:ascii="Courier New" w:eastAsia="SimSun" w:hAnsi="Courier New" w:cs="Courier New"/>
          <w:sz w:val="20"/>
          <w:szCs w:val="20"/>
          <w:lang w:eastAsia="zh-CN"/>
        </w:rPr>
      </w:pPr>
    </w:p>
    <w:p w:rsidR="00E11B4E" w:rsidRPr="00E11B4E" w:rsidRDefault="00E11B4E" w:rsidP="00E11B4E">
      <w:pPr>
        <w:spacing w:after="0" w:line="240" w:lineRule="auto"/>
        <w:rPr>
          <w:rFonts w:ascii="Courier New" w:eastAsia="SimSun" w:hAnsi="Courier New" w:cs="Courier New"/>
          <w:sz w:val="20"/>
          <w:szCs w:val="20"/>
          <w:lang w:eastAsia="zh-CN"/>
        </w:rPr>
        <w:sectPr w:rsidR="00E11B4E" w:rsidRPr="00E11B4E" w:rsidSect="005162F2">
          <w:pgSz w:w="12247" w:h="15819"/>
          <w:pgMar w:top="0" w:right="1797" w:bottom="1440" w:left="1797" w:header="708" w:footer="708" w:gutter="0"/>
          <w:cols w:space="720"/>
        </w:sectPr>
      </w:pPr>
    </w:p>
    <w:p w:rsidR="00E11B4E" w:rsidRPr="00E11B4E" w:rsidRDefault="00E11B4E" w:rsidP="00E11B4E">
      <w:pPr>
        <w:spacing w:after="0" w:line="240" w:lineRule="auto"/>
        <w:ind w:firstLine="700"/>
        <w:jc w:val="right"/>
        <w:rPr>
          <w:rFonts w:ascii="Courier New" w:eastAsia="SimSun" w:hAnsi="Courier New" w:cs="Courier New"/>
          <w:sz w:val="20"/>
          <w:szCs w:val="20"/>
          <w:lang w:eastAsia="zh-CN"/>
        </w:rPr>
      </w:pPr>
      <w:r w:rsidRPr="00E11B4E">
        <w:rPr>
          <w:rFonts w:ascii="Courier New" w:eastAsia="SimSun" w:hAnsi="Courier New" w:cs="Courier New"/>
          <w:sz w:val="20"/>
          <w:szCs w:val="20"/>
          <w:lang w:eastAsia="zh-CN"/>
        </w:rPr>
        <w:lastRenderedPageBreak/>
        <w:t>Приложение</w:t>
      </w:r>
    </w:p>
    <w:p w:rsidR="00E11B4E" w:rsidRPr="00E11B4E" w:rsidRDefault="00E11B4E" w:rsidP="00E11B4E">
      <w:pPr>
        <w:spacing w:after="0" w:line="240" w:lineRule="auto"/>
        <w:ind w:firstLine="700"/>
        <w:jc w:val="right"/>
        <w:rPr>
          <w:rFonts w:ascii="Courier New" w:eastAsia="SimSun" w:hAnsi="Courier New" w:cs="Courier New"/>
          <w:sz w:val="20"/>
          <w:szCs w:val="20"/>
          <w:lang w:eastAsia="zh-CN"/>
        </w:rPr>
      </w:pPr>
      <w:r w:rsidRPr="00E11B4E">
        <w:rPr>
          <w:rFonts w:ascii="Courier New" w:eastAsia="SimSun" w:hAnsi="Courier New" w:cs="Courier New"/>
          <w:sz w:val="20"/>
          <w:szCs w:val="20"/>
          <w:lang w:eastAsia="zh-CN"/>
        </w:rPr>
        <w:t>к административному регламенту</w:t>
      </w:r>
    </w:p>
    <w:p w:rsidR="00E11B4E" w:rsidRPr="00E11B4E" w:rsidRDefault="00E11B4E" w:rsidP="00E11B4E">
      <w:pPr>
        <w:spacing w:after="0" w:line="240" w:lineRule="auto"/>
        <w:ind w:firstLine="700"/>
        <w:jc w:val="right"/>
        <w:rPr>
          <w:rFonts w:ascii="Courier New" w:eastAsia="SimSun" w:hAnsi="Courier New" w:cs="Courier New"/>
          <w:sz w:val="20"/>
          <w:szCs w:val="20"/>
          <w:lang w:eastAsia="zh-CN"/>
        </w:rPr>
      </w:pPr>
      <w:r w:rsidRPr="00E11B4E">
        <w:rPr>
          <w:rFonts w:ascii="Courier New" w:eastAsia="SimSun" w:hAnsi="Courier New" w:cs="Courier New"/>
          <w:sz w:val="20"/>
          <w:szCs w:val="20"/>
          <w:lang w:eastAsia="zh-CN"/>
        </w:rPr>
        <w:t xml:space="preserve">по исполнению </w:t>
      </w:r>
      <w:proofErr w:type="gramStart"/>
      <w:r w:rsidRPr="00E11B4E">
        <w:rPr>
          <w:rFonts w:ascii="Courier New" w:eastAsia="SimSun" w:hAnsi="Courier New" w:cs="Courier New"/>
          <w:sz w:val="20"/>
          <w:szCs w:val="20"/>
          <w:lang w:eastAsia="zh-CN"/>
        </w:rPr>
        <w:t>муниципальной</w:t>
      </w:r>
      <w:proofErr w:type="gramEnd"/>
    </w:p>
    <w:p w:rsidR="00E11B4E" w:rsidRPr="00E11B4E" w:rsidRDefault="00E11B4E" w:rsidP="00E11B4E">
      <w:pPr>
        <w:spacing w:after="0" w:line="240" w:lineRule="auto"/>
        <w:ind w:firstLine="700"/>
        <w:jc w:val="right"/>
        <w:rPr>
          <w:rFonts w:ascii="Courier New" w:eastAsia="SimSun" w:hAnsi="Courier New" w:cs="Courier New"/>
          <w:sz w:val="20"/>
          <w:szCs w:val="20"/>
          <w:lang w:eastAsia="zh-CN"/>
        </w:rPr>
      </w:pPr>
      <w:r w:rsidRPr="00E11B4E">
        <w:rPr>
          <w:rFonts w:ascii="Courier New" w:eastAsia="SimSun" w:hAnsi="Courier New" w:cs="Courier New"/>
          <w:sz w:val="20"/>
          <w:szCs w:val="20"/>
          <w:lang w:eastAsia="zh-CN"/>
        </w:rPr>
        <w:t>функции</w:t>
      </w:r>
      <w:r w:rsidRPr="00E11B4E">
        <w:rPr>
          <w:rFonts w:ascii="Courier New" w:eastAsia="SimSun" w:hAnsi="Courier New" w:cs="Courier New"/>
          <w:sz w:val="20"/>
          <w:szCs w:val="20"/>
          <w:lang w:val="en-US" w:eastAsia="zh-CN"/>
        </w:rPr>
        <w:t> </w:t>
      </w:r>
      <w:r w:rsidRPr="00E11B4E">
        <w:rPr>
          <w:rFonts w:ascii="Courier New" w:eastAsia="SimSun" w:hAnsi="Courier New" w:cs="Courier New"/>
          <w:sz w:val="20"/>
          <w:szCs w:val="20"/>
          <w:lang w:eastAsia="zh-CN"/>
        </w:rPr>
        <w:t xml:space="preserve">«Осуществление </w:t>
      </w:r>
      <w:proofErr w:type="gramStart"/>
      <w:r w:rsidRPr="00E11B4E">
        <w:rPr>
          <w:rFonts w:ascii="Courier New" w:eastAsia="SimSun" w:hAnsi="Courier New" w:cs="Courier New"/>
          <w:sz w:val="20"/>
          <w:szCs w:val="20"/>
          <w:lang w:eastAsia="zh-CN"/>
        </w:rPr>
        <w:t>муниципального</w:t>
      </w:r>
      <w:proofErr w:type="gramEnd"/>
    </w:p>
    <w:p w:rsidR="00E11B4E" w:rsidRPr="00E11B4E" w:rsidRDefault="00E11B4E" w:rsidP="00E11B4E">
      <w:pPr>
        <w:spacing w:after="0" w:line="240" w:lineRule="auto"/>
        <w:ind w:firstLine="700"/>
        <w:jc w:val="right"/>
        <w:rPr>
          <w:rFonts w:ascii="Courier New" w:eastAsia="SimSun" w:hAnsi="Courier New" w:cs="Courier New"/>
          <w:sz w:val="20"/>
          <w:szCs w:val="20"/>
          <w:lang w:eastAsia="zh-CN"/>
        </w:rPr>
      </w:pPr>
      <w:proofErr w:type="gramStart"/>
      <w:r w:rsidRPr="00E11B4E">
        <w:rPr>
          <w:rFonts w:ascii="Courier New" w:eastAsia="SimSun" w:hAnsi="Courier New" w:cs="Courier New"/>
          <w:sz w:val="20"/>
          <w:szCs w:val="20"/>
          <w:lang w:eastAsia="zh-CN"/>
        </w:rPr>
        <w:t>контроля за</w:t>
      </w:r>
      <w:proofErr w:type="gramEnd"/>
      <w:r w:rsidRPr="00E11B4E">
        <w:rPr>
          <w:rFonts w:ascii="Courier New" w:eastAsia="SimSun" w:hAnsi="Courier New" w:cs="Courier New"/>
          <w:sz w:val="20"/>
          <w:szCs w:val="20"/>
          <w:lang w:eastAsia="zh-CN"/>
        </w:rPr>
        <w:t xml:space="preserve"> использованием и охраной</w:t>
      </w:r>
    </w:p>
    <w:p w:rsidR="00E11B4E" w:rsidRPr="00E11B4E" w:rsidRDefault="00E11B4E" w:rsidP="00E11B4E">
      <w:pPr>
        <w:spacing w:after="0" w:line="240" w:lineRule="auto"/>
        <w:ind w:firstLine="700"/>
        <w:jc w:val="right"/>
        <w:rPr>
          <w:rFonts w:ascii="Courier New" w:eastAsia="SimSun" w:hAnsi="Courier New" w:cs="Courier New"/>
          <w:sz w:val="20"/>
          <w:szCs w:val="20"/>
          <w:lang w:eastAsia="zh-CN"/>
        </w:rPr>
      </w:pPr>
      <w:r w:rsidRPr="00E11B4E">
        <w:rPr>
          <w:rFonts w:ascii="Courier New" w:eastAsia="SimSun" w:hAnsi="Courier New" w:cs="Courier New"/>
          <w:sz w:val="20"/>
          <w:szCs w:val="20"/>
          <w:lang w:eastAsia="zh-CN"/>
        </w:rPr>
        <w:t>недр при добыче общераспространенных</w:t>
      </w:r>
    </w:p>
    <w:p w:rsidR="00E11B4E" w:rsidRPr="00E11B4E" w:rsidRDefault="00E11B4E" w:rsidP="00E11B4E">
      <w:pPr>
        <w:spacing w:after="0" w:line="240" w:lineRule="auto"/>
        <w:ind w:firstLine="700"/>
        <w:jc w:val="right"/>
        <w:rPr>
          <w:rFonts w:ascii="Courier New" w:eastAsia="SimSun" w:hAnsi="Courier New" w:cs="Courier New"/>
          <w:sz w:val="20"/>
          <w:szCs w:val="20"/>
          <w:lang w:eastAsia="zh-CN"/>
        </w:rPr>
      </w:pPr>
      <w:r w:rsidRPr="00E11B4E">
        <w:rPr>
          <w:rFonts w:ascii="Courier New" w:eastAsia="SimSun" w:hAnsi="Courier New" w:cs="Courier New"/>
          <w:sz w:val="20"/>
          <w:szCs w:val="20"/>
          <w:lang w:eastAsia="zh-CN"/>
        </w:rPr>
        <w:t>полезных ископаемых, а также при строительстве</w:t>
      </w:r>
    </w:p>
    <w:p w:rsidR="00E11B4E" w:rsidRPr="00E11B4E" w:rsidRDefault="00E11B4E" w:rsidP="00E11B4E">
      <w:pPr>
        <w:spacing w:after="0" w:line="240" w:lineRule="auto"/>
        <w:ind w:firstLine="700"/>
        <w:jc w:val="right"/>
        <w:rPr>
          <w:rFonts w:ascii="Courier New" w:eastAsia="SimSun" w:hAnsi="Courier New" w:cs="Courier New"/>
          <w:sz w:val="20"/>
          <w:szCs w:val="20"/>
          <w:lang w:eastAsia="zh-CN"/>
        </w:rPr>
      </w:pPr>
      <w:r w:rsidRPr="00E11B4E">
        <w:rPr>
          <w:rFonts w:ascii="Courier New" w:eastAsia="SimSun" w:hAnsi="Courier New" w:cs="Courier New"/>
          <w:sz w:val="20"/>
          <w:szCs w:val="20"/>
          <w:lang w:eastAsia="zh-CN"/>
        </w:rPr>
        <w:t>подземных сооружений, не связанных</w:t>
      </w:r>
    </w:p>
    <w:p w:rsidR="00E11B4E" w:rsidRPr="00E11B4E" w:rsidRDefault="00E11B4E" w:rsidP="00E11B4E">
      <w:pPr>
        <w:spacing w:after="0" w:line="240" w:lineRule="auto"/>
        <w:ind w:firstLine="700"/>
        <w:jc w:val="right"/>
        <w:rPr>
          <w:rFonts w:ascii="Courier New" w:eastAsia="SimSun" w:hAnsi="Courier New" w:cs="Courier New"/>
          <w:sz w:val="20"/>
          <w:szCs w:val="20"/>
          <w:lang w:eastAsia="zh-CN"/>
        </w:rPr>
      </w:pPr>
      <w:r w:rsidRPr="00E11B4E">
        <w:rPr>
          <w:rFonts w:ascii="Courier New" w:eastAsia="SimSun" w:hAnsi="Courier New" w:cs="Courier New"/>
          <w:sz w:val="20"/>
          <w:szCs w:val="20"/>
          <w:lang w:eastAsia="zh-CN"/>
        </w:rPr>
        <w:t>с добычей полезных ископаемых»</w:t>
      </w:r>
    </w:p>
    <w:p w:rsidR="00E11B4E" w:rsidRPr="00E11B4E" w:rsidRDefault="00E11B4E" w:rsidP="00E11B4E">
      <w:pPr>
        <w:spacing w:after="0" w:line="240" w:lineRule="auto"/>
        <w:ind w:firstLine="555"/>
        <w:jc w:val="center"/>
        <w:rPr>
          <w:rFonts w:ascii="Arial" w:eastAsia="tame" w:hAnsi="Arial" w:cs="Times New Roman"/>
          <w:b/>
          <w:bCs/>
          <w:sz w:val="20"/>
          <w:szCs w:val="20"/>
          <w:lang w:eastAsia="zh-CN"/>
        </w:rPr>
      </w:pPr>
      <w:r w:rsidRPr="00E11B4E">
        <w:rPr>
          <w:rFonts w:ascii="Arial" w:eastAsia="tame" w:hAnsi="Arial" w:cs="Times New Roman"/>
          <w:b/>
          <w:bCs/>
          <w:sz w:val="20"/>
          <w:szCs w:val="20"/>
          <w:lang w:eastAsia="zh-CN"/>
        </w:rPr>
        <w:t>Блок-схема</w:t>
      </w:r>
    </w:p>
    <w:p w:rsidR="00E11B4E" w:rsidRPr="00E11B4E" w:rsidRDefault="00E11B4E" w:rsidP="00E11B4E">
      <w:pPr>
        <w:spacing w:after="0" w:line="240" w:lineRule="auto"/>
        <w:ind w:firstLine="555"/>
        <w:jc w:val="center"/>
        <w:rPr>
          <w:rFonts w:ascii="Arial" w:eastAsia="tame" w:hAnsi="Arial" w:cs="Times New Roman"/>
          <w:b/>
          <w:bCs/>
          <w:sz w:val="20"/>
          <w:szCs w:val="20"/>
          <w:lang w:eastAsia="zh-CN"/>
        </w:rPr>
      </w:pPr>
      <w:r w:rsidRPr="00E11B4E">
        <w:rPr>
          <w:rFonts w:ascii="Arial" w:eastAsia="tame" w:hAnsi="Arial" w:cs="Times New Roman"/>
          <w:b/>
          <w:bCs/>
          <w:sz w:val="20"/>
          <w:szCs w:val="20"/>
          <w:lang w:eastAsia="zh-CN"/>
        </w:rPr>
        <w:t xml:space="preserve">осуществления муниципального </w:t>
      </w:r>
      <w:proofErr w:type="gramStart"/>
      <w:r w:rsidRPr="00E11B4E">
        <w:rPr>
          <w:rFonts w:ascii="Arial" w:eastAsia="tame" w:hAnsi="Arial" w:cs="Times New Roman"/>
          <w:b/>
          <w:bCs/>
          <w:sz w:val="20"/>
          <w:szCs w:val="20"/>
          <w:lang w:eastAsia="zh-CN"/>
        </w:rPr>
        <w:t>контроля за</w:t>
      </w:r>
      <w:proofErr w:type="gramEnd"/>
      <w:r w:rsidRPr="00E11B4E">
        <w:rPr>
          <w:rFonts w:ascii="Arial" w:eastAsia="tame" w:hAnsi="Arial" w:cs="Times New Roman"/>
          <w:b/>
          <w:bCs/>
          <w:sz w:val="20"/>
          <w:szCs w:val="20"/>
          <w:lang w:eastAsia="zh-CN"/>
        </w:rPr>
        <w:t xml:space="preserve"> использованием и охраной</w:t>
      </w:r>
    </w:p>
    <w:p w:rsidR="00E11B4E" w:rsidRPr="00E11B4E" w:rsidRDefault="00E11B4E" w:rsidP="00E11B4E">
      <w:pPr>
        <w:spacing w:after="0" w:line="240" w:lineRule="auto"/>
        <w:ind w:firstLine="555"/>
        <w:jc w:val="center"/>
        <w:rPr>
          <w:rFonts w:ascii="Arial" w:eastAsia="tame" w:hAnsi="Arial" w:cs="Times New Roman"/>
          <w:b/>
          <w:bCs/>
          <w:sz w:val="20"/>
          <w:szCs w:val="20"/>
          <w:lang w:eastAsia="zh-CN"/>
        </w:rPr>
      </w:pPr>
      <w:r w:rsidRPr="00E11B4E">
        <w:rPr>
          <w:rFonts w:ascii="Arial" w:eastAsia="tame" w:hAnsi="Arial" w:cs="Times New Roman"/>
          <w:b/>
          <w:bCs/>
          <w:sz w:val="20"/>
          <w:szCs w:val="20"/>
          <w:lang w:eastAsia="zh-CN"/>
        </w:rPr>
        <w:t>недр при добыче общераспространенных полезных ископаемых,</w:t>
      </w:r>
    </w:p>
    <w:p w:rsidR="00E11B4E" w:rsidRPr="00E11B4E" w:rsidRDefault="00E11B4E" w:rsidP="00E11B4E">
      <w:pPr>
        <w:spacing w:after="0" w:line="240" w:lineRule="auto"/>
        <w:ind w:firstLine="555"/>
        <w:jc w:val="center"/>
        <w:rPr>
          <w:rFonts w:ascii="Arial" w:eastAsia="tame" w:hAnsi="Arial" w:cs="Times New Roman"/>
          <w:b/>
          <w:bCs/>
          <w:sz w:val="20"/>
          <w:szCs w:val="20"/>
          <w:lang w:eastAsia="zh-CN"/>
        </w:rPr>
      </w:pPr>
      <w:r w:rsidRPr="00E11B4E">
        <w:rPr>
          <w:rFonts w:ascii="Arial" w:eastAsia="tame" w:hAnsi="Arial" w:cs="Times New Roman"/>
          <w:b/>
          <w:bCs/>
          <w:sz w:val="20"/>
          <w:szCs w:val="20"/>
          <w:lang w:eastAsia="zh-CN"/>
        </w:rPr>
        <w:t>а также при строительстве подземных сооружений, не связанных</w:t>
      </w:r>
    </w:p>
    <w:p w:rsidR="00E11B4E" w:rsidRPr="00E11B4E" w:rsidRDefault="00E11B4E" w:rsidP="00E11B4E">
      <w:pPr>
        <w:spacing w:after="0" w:line="240" w:lineRule="auto"/>
        <w:ind w:firstLine="555"/>
        <w:jc w:val="center"/>
        <w:rPr>
          <w:rFonts w:ascii="Arial" w:eastAsia="tame" w:hAnsi="Arial" w:cs="Times New Roman"/>
          <w:b/>
          <w:bCs/>
          <w:sz w:val="20"/>
          <w:szCs w:val="20"/>
          <w:lang w:val="en-US" w:eastAsia="zh-CN"/>
        </w:rPr>
      </w:pPr>
      <w:proofErr w:type="gramStart"/>
      <w:r w:rsidRPr="00E11B4E">
        <w:rPr>
          <w:rFonts w:ascii="Arial" w:eastAsia="tame" w:hAnsi="Arial" w:cs="Times New Roman"/>
          <w:b/>
          <w:bCs/>
          <w:sz w:val="20"/>
          <w:szCs w:val="20"/>
          <w:lang w:val="en-US" w:eastAsia="zh-CN"/>
        </w:rPr>
        <w:t>с</w:t>
      </w:r>
      <w:proofErr w:type="gramEnd"/>
      <w:r w:rsidRPr="00E11B4E">
        <w:rPr>
          <w:rFonts w:ascii="Arial" w:eastAsia="tame" w:hAnsi="Arial" w:cs="Times New Roman"/>
          <w:b/>
          <w:bCs/>
          <w:sz w:val="20"/>
          <w:szCs w:val="20"/>
          <w:lang w:val="en-US" w:eastAsia="zh-CN"/>
        </w:rPr>
        <w:t xml:space="preserve"> </w:t>
      </w:r>
      <w:proofErr w:type="spellStart"/>
      <w:r w:rsidRPr="00E11B4E">
        <w:rPr>
          <w:rFonts w:ascii="Arial" w:eastAsia="tame" w:hAnsi="Arial" w:cs="Times New Roman"/>
          <w:b/>
          <w:bCs/>
          <w:sz w:val="20"/>
          <w:szCs w:val="20"/>
          <w:lang w:val="en-US" w:eastAsia="zh-CN"/>
        </w:rPr>
        <w:t>добычей</w:t>
      </w:r>
      <w:proofErr w:type="spellEnd"/>
      <w:r w:rsidRPr="00E11B4E">
        <w:rPr>
          <w:rFonts w:ascii="Arial" w:eastAsia="tame" w:hAnsi="Arial" w:cs="Times New Roman"/>
          <w:b/>
          <w:bCs/>
          <w:sz w:val="20"/>
          <w:szCs w:val="20"/>
          <w:lang w:val="en-US" w:eastAsia="zh-CN"/>
        </w:rPr>
        <w:t xml:space="preserve"> </w:t>
      </w:r>
      <w:proofErr w:type="spellStart"/>
      <w:r w:rsidRPr="00E11B4E">
        <w:rPr>
          <w:rFonts w:ascii="Arial" w:eastAsia="tame" w:hAnsi="Arial" w:cs="Times New Roman"/>
          <w:b/>
          <w:bCs/>
          <w:sz w:val="20"/>
          <w:szCs w:val="20"/>
          <w:lang w:val="en-US" w:eastAsia="zh-CN"/>
        </w:rPr>
        <w:t>полезных</w:t>
      </w:r>
      <w:proofErr w:type="spellEnd"/>
      <w:r w:rsidRPr="00E11B4E">
        <w:rPr>
          <w:rFonts w:ascii="Arial" w:eastAsia="tame" w:hAnsi="Arial" w:cs="Times New Roman"/>
          <w:b/>
          <w:bCs/>
          <w:sz w:val="20"/>
          <w:szCs w:val="20"/>
          <w:lang w:val="en-US" w:eastAsia="zh-CN"/>
        </w:rPr>
        <w:t xml:space="preserve"> </w:t>
      </w:r>
      <w:proofErr w:type="spellStart"/>
      <w:r w:rsidRPr="00E11B4E">
        <w:rPr>
          <w:rFonts w:ascii="Arial" w:eastAsia="tame" w:hAnsi="Arial" w:cs="Times New Roman"/>
          <w:b/>
          <w:bCs/>
          <w:sz w:val="20"/>
          <w:szCs w:val="20"/>
          <w:lang w:val="en-US" w:eastAsia="zh-CN"/>
        </w:rPr>
        <w:t>ископаемых</w:t>
      </w:r>
      <w:proofErr w:type="spellEnd"/>
    </w:p>
    <w:tbl>
      <w:tblPr>
        <w:tblpPr w:leftFromText="180" w:rightFromText="180" w:vertAnchor="text" w:horzAnchor="page" w:tblpX="1182" w:tblpY="222"/>
        <w:tblOverlap w:val="never"/>
        <w:tblW w:w="0" w:type="auto"/>
        <w:tblLayout w:type="fixed"/>
        <w:tblCellMar>
          <w:left w:w="0" w:type="dxa"/>
          <w:right w:w="0" w:type="dxa"/>
        </w:tblCellMar>
        <w:tblLook w:val="04A0" w:firstRow="1" w:lastRow="0" w:firstColumn="1" w:lastColumn="0" w:noHBand="0" w:noVBand="1"/>
      </w:tblPr>
      <w:tblGrid>
        <w:gridCol w:w="13540"/>
      </w:tblGrid>
      <w:tr w:rsidR="00E11B4E" w:rsidRPr="00E11B4E" w:rsidTr="00E11B4E">
        <w:trPr>
          <w:trHeight w:val="538"/>
        </w:trPr>
        <w:tc>
          <w:tcPr>
            <w:tcW w:w="1354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rsidR="00E11B4E" w:rsidRPr="00E11B4E" w:rsidRDefault="00E11B4E" w:rsidP="00E11B4E">
            <w:pPr>
              <w:spacing w:after="0" w:line="240" w:lineRule="auto"/>
              <w:ind w:firstLine="560"/>
              <w:jc w:val="center"/>
              <w:rPr>
                <w:rFonts w:ascii="Times New Roman" w:eastAsia="tame" w:hAnsi="Times New Roman" w:cs="Times New Roman"/>
                <w:sz w:val="20"/>
                <w:szCs w:val="20"/>
                <w:lang w:eastAsia="zh-CN"/>
              </w:rPr>
            </w:pPr>
            <w:r w:rsidRPr="00E11B4E">
              <w:rPr>
                <w:rFonts w:ascii="Arial" w:eastAsia="tame" w:hAnsi="Arial" w:cs="Times New Roman"/>
                <w:sz w:val="20"/>
                <w:szCs w:val="20"/>
                <w:lang w:eastAsia="zh-CN"/>
              </w:rPr>
              <w:t>Проведение проверки юридического лица или индивидуального</w:t>
            </w:r>
          </w:p>
          <w:p w:rsidR="00E11B4E" w:rsidRPr="00E11B4E" w:rsidRDefault="00E11B4E" w:rsidP="00E11B4E">
            <w:pPr>
              <w:spacing w:after="0" w:line="240" w:lineRule="auto"/>
              <w:ind w:firstLine="560"/>
              <w:jc w:val="center"/>
              <w:rPr>
                <w:rFonts w:ascii="Times New Roman" w:eastAsia="tame" w:hAnsi="Times New Roman" w:cs="Times New Roman"/>
                <w:sz w:val="20"/>
                <w:szCs w:val="20"/>
                <w:lang w:eastAsia="zh-CN"/>
              </w:rPr>
            </w:pPr>
            <w:r w:rsidRPr="00E11B4E">
              <w:rPr>
                <w:rFonts w:ascii="Arial" w:eastAsia="tame" w:hAnsi="Arial" w:cs="Times New Roman"/>
                <w:sz w:val="20"/>
                <w:szCs w:val="20"/>
                <w:lang w:eastAsia="zh-CN"/>
              </w:rPr>
              <w:t>предпринимателя в соответствии с ежегодным планом проверок</w:t>
            </w:r>
          </w:p>
          <w:p w:rsidR="00E11B4E" w:rsidRPr="00E11B4E" w:rsidRDefault="00E11B4E" w:rsidP="00E11B4E">
            <w:pPr>
              <w:spacing w:after="0" w:line="240" w:lineRule="auto"/>
              <w:ind w:firstLine="560"/>
              <w:jc w:val="center"/>
              <w:rPr>
                <w:rFonts w:ascii="Times New Roman" w:eastAsia="tame" w:hAnsi="Times New Roman" w:cs="Times New Roman"/>
                <w:sz w:val="20"/>
                <w:szCs w:val="20"/>
                <w:lang w:val="en-US" w:eastAsia="zh-CN"/>
              </w:rPr>
            </w:pPr>
            <w:proofErr w:type="spellStart"/>
            <w:r w:rsidRPr="00E11B4E">
              <w:rPr>
                <w:rFonts w:ascii="Arial" w:eastAsia="tame" w:hAnsi="Arial" w:cs="Times New Roman"/>
                <w:sz w:val="20"/>
                <w:szCs w:val="20"/>
                <w:lang w:val="en-US" w:eastAsia="zh-CN"/>
              </w:rPr>
              <w:t>или</w:t>
            </w:r>
            <w:proofErr w:type="spellEnd"/>
            <w:r w:rsidRPr="00E11B4E">
              <w:rPr>
                <w:rFonts w:ascii="Arial" w:eastAsia="tame" w:hAnsi="Arial" w:cs="Times New Roman"/>
                <w:sz w:val="20"/>
                <w:szCs w:val="20"/>
                <w:lang w:val="en-US" w:eastAsia="zh-CN"/>
              </w:rPr>
              <w:t xml:space="preserve"> </w:t>
            </w:r>
            <w:proofErr w:type="spellStart"/>
            <w:r w:rsidRPr="00E11B4E">
              <w:rPr>
                <w:rFonts w:ascii="Arial" w:eastAsia="tame" w:hAnsi="Arial" w:cs="Times New Roman"/>
                <w:sz w:val="20"/>
                <w:szCs w:val="20"/>
                <w:lang w:val="en-US" w:eastAsia="zh-CN"/>
              </w:rPr>
              <w:t>проведение</w:t>
            </w:r>
            <w:proofErr w:type="spellEnd"/>
            <w:r w:rsidRPr="00E11B4E">
              <w:rPr>
                <w:rFonts w:ascii="Arial" w:eastAsia="tame" w:hAnsi="Arial" w:cs="Times New Roman"/>
                <w:sz w:val="20"/>
                <w:szCs w:val="20"/>
                <w:lang w:val="en-US" w:eastAsia="zh-CN"/>
              </w:rPr>
              <w:t xml:space="preserve"> </w:t>
            </w:r>
            <w:proofErr w:type="spellStart"/>
            <w:r w:rsidRPr="00E11B4E">
              <w:rPr>
                <w:rFonts w:ascii="Arial" w:eastAsia="tame" w:hAnsi="Arial" w:cs="Times New Roman"/>
                <w:sz w:val="20"/>
                <w:szCs w:val="20"/>
                <w:lang w:val="en-US" w:eastAsia="zh-CN"/>
              </w:rPr>
              <w:t>внеплановой</w:t>
            </w:r>
            <w:proofErr w:type="spellEnd"/>
            <w:r w:rsidRPr="00E11B4E">
              <w:rPr>
                <w:rFonts w:ascii="Arial" w:eastAsia="tame" w:hAnsi="Arial" w:cs="Times New Roman"/>
                <w:sz w:val="20"/>
                <w:szCs w:val="20"/>
                <w:lang w:val="en-US" w:eastAsia="zh-CN"/>
              </w:rPr>
              <w:t xml:space="preserve"> </w:t>
            </w:r>
            <w:proofErr w:type="spellStart"/>
            <w:r w:rsidRPr="00E11B4E">
              <w:rPr>
                <w:rFonts w:ascii="Arial" w:eastAsia="tame" w:hAnsi="Arial" w:cs="Times New Roman"/>
                <w:sz w:val="20"/>
                <w:szCs w:val="20"/>
                <w:lang w:val="en-US" w:eastAsia="zh-CN"/>
              </w:rPr>
              <w:t>проверки</w:t>
            </w:r>
            <w:proofErr w:type="spellEnd"/>
          </w:p>
        </w:tc>
      </w:tr>
    </w:tbl>
    <w:tbl>
      <w:tblPr>
        <w:tblpPr w:leftFromText="180" w:rightFromText="180" w:vertAnchor="text" w:horzAnchor="page" w:tblpX="3432"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0"/>
      </w:tblGrid>
      <w:tr w:rsidR="00E11B4E" w:rsidRPr="00E11B4E" w:rsidTr="00E11B4E">
        <w:trPr>
          <w:trHeight w:val="924"/>
        </w:trPr>
        <w:tc>
          <w:tcPr>
            <w:tcW w:w="3740" w:type="dxa"/>
            <w:tcBorders>
              <w:top w:val="single" w:sz="4" w:space="0" w:color="auto"/>
              <w:left w:val="single" w:sz="4" w:space="0" w:color="auto"/>
              <w:bottom w:val="single" w:sz="4" w:space="0" w:color="auto"/>
              <w:right w:val="single" w:sz="4" w:space="0" w:color="auto"/>
            </w:tcBorders>
            <w:hideMark/>
          </w:tcPr>
          <w:p w:rsidR="00E11B4E" w:rsidRPr="00E11B4E" w:rsidRDefault="00E11B4E" w:rsidP="00E11B4E">
            <w:pPr>
              <w:spacing w:after="0" w:line="240" w:lineRule="auto"/>
              <w:jc w:val="both"/>
              <w:rPr>
                <w:rFonts w:ascii="Arial" w:eastAsia="tame" w:hAnsi="Arial" w:cs="Times New Roman"/>
                <w:sz w:val="20"/>
                <w:szCs w:val="20"/>
                <w:lang w:eastAsia="zh-CN"/>
              </w:rPr>
            </w:pPr>
            <w:r w:rsidRPr="00E11B4E">
              <w:rPr>
                <w:rFonts w:ascii="Arial" w:eastAsia="tame" w:hAnsi="Arial" w:cs="Times New Roman"/>
                <w:sz w:val="20"/>
                <w:szCs w:val="20"/>
                <w:lang w:eastAsia="zh-CN"/>
              </w:rPr>
              <w:t>Подготовка распоряжения о проверке юридического лица или индивидуального предпринимателя</w:t>
            </w:r>
          </w:p>
        </w:tc>
      </w:tr>
    </w:tbl>
    <w:tbl>
      <w:tblPr>
        <w:tblpPr w:leftFromText="180" w:rightFromText="180" w:vertAnchor="text" w:horzAnchor="page" w:tblpX="9916"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tblGrid>
      <w:tr w:rsidR="00E11B4E" w:rsidRPr="00E11B4E" w:rsidTr="00E11B4E">
        <w:trPr>
          <w:trHeight w:val="400"/>
        </w:trPr>
        <w:tc>
          <w:tcPr>
            <w:tcW w:w="2800" w:type="dxa"/>
            <w:tcBorders>
              <w:top w:val="single" w:sz="4" w:space="0" w:color="auto"/>
              <w:left w:val="single" w:sz="4" w:space="0" w:color="auto"/>
              <w:bottom w:val="single" w:sz="4" w:space="0" w:color="auto"/>
              <w:right w:val="single" w:sz="4" w:space="0" w:color="auto"/>
            </w:tcBorders>
            <w:hideMark/>
          </w:tcPr>
          <w:p w:rsidR="00E11B4E" w:rsidRPr="00E11B4E" w:rsidRDefault="00E11B4E" w:rsidP="00E11B4E">
            <w:pPr>
              <w:spacing w:after="0" w:line="240" w:lineRule="auto"/>
              <w:jc w:val="both"/>
              <w:rPr>
                <w:rFonts w:ascii="Arial" w:eastAsia="SimSun" w:hAnsi="Arial" w:cs="Arial"/>
                <w:sz w:val="24"/>
                <w:szCs w:val="24"/>
                <w:lang w:eastAsia="zh-CN"/>
              </w:rPr>
            </w:pPr>
            <w:r w:rsidRPr="00E11B4E">
              <w:rPr>
                <w:rFonts w:ascii="Times New Roman" w:eastAsia="SimSu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88E1871" wp14:editId="3E4C810B">
                      <wp:simplePos x="0" y="0"/>
                      <wp:positionH relativeFrom="column">
                        <wp:posOffset>1452245</wp:posOffset>
                      </wp:positionH>
                      <wp:positionV relativeFrom="paragraph">
                        <wp:posOffset>353060</wp:posOffset>
                      </wp:positionV>
                      <wp:extent cx="635" cy="220345"/>
                      <wp:effectExtent l="61595" t="10160" r="61595" b="26670"/>
                      <wp:wrapNone/>
                      <wp:docPr id="19" name="Arrow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34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5pt,27.8pt" to="114.4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" strokecolor="#739cc3" strokeweight="1.25pt">
                      <v:stroke endarrow="block"/>
                    </v:line>
                  </w:pict>
                </mc:Fallback>
              </mc:AlternateContent>
            </w:r>
            <w:r w:rsidRPr="00E11B4E">
              <w:rPr>
                <w:rFonts w:ascii="Arial" w:eastAsia="SimSun" w:hAnsi="Arial" w:cs="Arial"/>
                <w:sz w:val="24"/>
                <w:szCs w:val="24"/>
                <w:lang w:eastAsia="zh-CN"/>
              </w:rPr>
              <w:t xml:space="preserve"> Проведение проверки</w:t>
            </w:r>
          </w:p>
        </w:tc>
      </w:tr>
    </w:tbl>
    <w:p w:rsidR="00E11B4E" w:rsidRPr="00E11B4E" w:rsidRDefault="00E11B4E" w:rsidP="00E11B4E">
      <w:pPr>
        <w:spacing w:after="0" w:line="240" w:lineRule="auto"/>
        <w:jc w:val="both"/>
        <w:rPr>
          <w:rFonts w:ascii="Arial" w:eastAsia="tame" w:hAnsi="Arial" w:cs="Times New Roman"/>
          <w:b/>
          <w:bCs/>
          <w:sz w:val="20"/>
          <w:szCs w:val="20"/>
          <w:lang w:val="en-US" w:eastAsia="zh-CN"/>
        </w:rPr>
      </w:pPr>
      <w:r w:rsidRPr="00E11B4E">
        <w:rPr>
          <w:rFonts w:ascii="Arial" w:eastAsia="tame" w:hAnsi="Arial" w:cs="Times New Roman"/>
          <w:b/>
          <w:bCs/>
          <w:sz w:val="20"/>
          <w:szCs w:val="20"/>
          <w:lang w:eastAsia="zh-CN"/>
        </w:rPr>
        <w:t xml:space="preserve">Плановая </w:t>
      </w:r>
      <w:r w:rsidRPr="00E11B4E">
        <w:rPr>
          <w:rFonts w:ascii="Arial" w:eastAsia="tame" w:hAnsi="Arial" w:cs="Times New Roman"/>
          <w:sz w:val="20"/>
          <w:szCs w:val="20"/>
          <w:lang w:eastAsia="zh-CN"/>
        </w:rPr>
        <w:t xml:space="preserve">                                                           </w:t>
      </w:r>
      <w:proofErr w:type="spellStart"/>
      <w:r w:rsidRPr="00E11B4E">
        <w:rPr>
          <w:rFonts w:ascii="Arial" w:eastAsia="tame" w:hAnsi="Arial" w:cs="Times New Roman"/>
          <w:b/>
          <w:bCs/>
          <w:sz w:val="20"/>
          <w:szCs w:val="20"/>
          <w:lang w:val="en-US" w:eastAsia="zh-CN"/>
        </w:rPr>
        <w:t>Внеплановая</w:t>
      </w:r>
      <w:proofErr w:type="spellEnd"/>
      <w:r w:rsidRPr="00E11B4E">
        <w:rPr>
          <w:rFonts w:ascii="Arial" w:eastAsia="tame" w:hAnsi="Arial" w:cs="Times New Roman"/>
          <w:b/>
          <w:bCs/>
          <w:sz w:val="20"/>
          <w:szCs w:val="20"/>
          <w:lang w:val="en-US" w:eastAsia="zh-CN"/>
        </w:rPr>
        <w:t xml:space="preserve"> </w:t>
      </w:r>
    </w:p>
    <w:p w:rsidR="00E11B4E" w:rsidRPr="00E11B4E" w:rsidRDefault="00E11B4E" w:rsidP="00E11B4E">
      <w:pPr>
        <w:spacing w:after="0" w:line="240" w:lineRule="auto"/>
        <w:jc w:val="both"/>
        <w:rPr>
          <w:rFonts w:ascii="Arial" w:eastAsia="tame" w:hAnsi="Arial" w:cs="Times New Roman"/>
          <w:sz w:val="20"/>
          <w:szCs w:val="20"/>
          <w:lang w:eastAsia="zh-CN"/>
        </w:rPr>
      </w:pPr>
      <w:r w:rsidRPr="00E11B4E">
        <w:rPr>
          <w:rFonts w:ascii="Arial" w:eastAsia="tame" w:hAnsi="Arial" w:cs="Times New Roman"/>
          <w:b/>
          <w:bCs/>
          <w:sz w:val="20"/>
          <w:szCs w:val="20"/>
          <w:lang w:eastAsia="zh-CN"/>
        </w:rPr>
        <w:t xml:space="preserve">Проверка </w:t>
      </w:r>
      <w:proofErr w:type="spellStart"/>
      <w:r w:rsidRPr="00E11B4E">
        <w:rPr>
          <w:rFonts w:ascii="Arial" w:eastAsia="tame" w:hAnsi="Arial" w:cs="Times New Roman"/>
          <w:b/>
          <w:bCs/>
          <w:sz w:val="20"/>
          <w:szCs w:val="20"/>
          <w:lang w:eastAsia="zh-CN"/>
        </w:rPr>
        <w:t>проверка</w:t>
      </w:r>
      <w:proofErr w:type="spellEnd"/>
      <w:r w:rsidRPr="00E11B4E">
        <w:rPr>
          <w:rFonts w:ascii="Arial" w:eastAsia="tame" w:hAnsi="Arial" w:cs="Times New Roman"/>
          <w:sz w:val="20"/>
          <w:szCs w:val="20"/>
          <w:lang w:eastAsia="zh-CN"/>
        </w:rPr>
        <w:tab/>
        <w:t xml:space="preserve">      </w:t>
      </w:r>
    </w:p>
    <w:p w:rsidR="00E11B4E" w:rsidRPr="00E11B4E" w:rsidRDefault="00E11B4E" w:rsidP="00E11B4E">
      <w:pPr>
        <w:spacing w:after="0" w:line="240" w:lineRule="auto"/>
        <w:ind w:firstLine="555"/>
        <w:jc w:val="both"/>
        <w:rPr>
          <w:rFonts w:ascii="Arial" w:eastAsia="tame" w:hAnsi="Arial" w:cs="Times New Roman"/>
          <w:sz w:val="20"/>
          <w:szCs w:val="20"/>
          <w:lang w:val="en-US" w:eastAsia="zh-CN"/>
        </w:rPr>
      </w:pPr>
      <w:r w:rsidRPr="00E11B4E">
        <w:rPr>
          <w:rFonts w:ascii="Arial" w:eastAsia="tame" w:hAnsi="Arial" w:cs="Times New Roman"/>
          <w:sz w:val="20"/>
          <w:szCs w:val="20"/>
          <w:lang w:val="en-US" w:eastAsia="zh-CN"/>
        </w:rPr>
        <w:t> </w:t>
      </w:r>
    </w:p>
    <w:p w:rsidR="00E11B4E" w:rsidRPr="00E11B4E" w:rsidRDefault="00E11B4E" w:rsidP="00E11B4E">
      <w:pPr>
        <w:spacing w:after="0" w:line="240" w:lineRule="auto"/>
        <w:ind w:firstLine="555"/>
        <w:jc w:val="both"/>
        <w:rPr>
          <w:rFonts w:ascii="Arial" w:eastAsia="tame" w:hAnsi="Arial" w:cs="Times New Roman"/>
          <w:sz w:val="20"/>
          <w:szCs w:val="20"/>
          <w:lang w:val="en-US" w:eastAsia="zh-CN"/>
        </w:rPr>
      </w:pPr>
      <w:r w:rsidRPr="00E11B4E">
        <w:rPr>
          <w:rFonts w:ascii="Arial" w:eastAsia="tame" w:hAnsi="Arial" w:cs="Times New Roman"/>
          <w:sz w:val="20"/>
          <w:szCs w:val="20"/>
          <w:lang w:val="en-US" w:eastAsia="zh-CN"/>
        </w:rPr>
        <w:t xml:space="preserve"> </w:t>
      </w:r>
    </w:p>
    <w:tbl>
      <w:tblPr>
        <w:tblW w:w="4860" w:type="dxa"/>
        <w:tblInd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tblGrid>
      <w:tr w:rsidR="00E11B4E" w:rsidRPr="00E11B4E" w:rsidTr="00E11B4E">
        <w:trPr>
          <w:trHeight w:val="306"/>
        </w:trPr>
        <w:tc>
          <w:tcPr>
            <w:tcW w:w="4856" w:type="dxa"/>
            <w:tcBorders>
              <w:top w:val="single" w:sz="4" w:space="0" w:color="auto"/>
              <w:left w:val="single" w:sz="4" w:space="0" w:color="auto"/>
              <w:bottom w:val="single" w:sz="4" w:space="0" w:color="auto"/>
              <w:right w:val="single" w:sz="4" w:space="0" w:color="auto"/>
            </w:tcBorders>
            <w:hideMark/>
          </w:tcPr>
          <w:p w:rsidR="00E11B4E" w:rsidRPr="00E11B4E" w:rsidRDefault="00E11B4E" w:rsidP="00E11B4E">
            <w:pPr>
              <w:spacing w:after="0" w:line="240" w:lineRule="auto"/>
              <w:jc w:val="both"/>
              <w:rPr>
                <w:rFonts w:ascii="Times New Roman" w:eastAsia="tame" w:hAnsi="Times New Roman" w:cs="Times New Roman"/>
                <w:sz w:val="20"/>
                <w:szCs w:val="20"/>
                <w:lang w:eastAsia="zh-CN"/>
              </w:rPr>
            </w:pPr>
            <w:r w:rsidRPr="00E11B4E">
              <w:rPr>
                <w:rFonts w:ascii="Times New Roman" w:eastAsia="SimSu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B715DAC" wp14:editId="07235B3E">
                      <wp:simplePos x="0" y="0"/>
                      <wp:positionH relativeFrom="column">
                        <wp:posOffset>-2427605</wp:posOffset>
                      </wp:positionH>
                      <wp:positionV relativeFrom="paragraph">
                        <wp:posOffset>7620</wp:posOffset>
                      </wp:positionV>
                      <wp:extent cx="0" cy="351790"/>
                      <wp:effectExtent l="58420" t="17145" r="55880" b="21590"/>
                      <wp:wrapNone/>
                      <wp:docPr id="18" name="Arrow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179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4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5pt,.6pt" to="-191.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" strokecolor="#739cc3" strokeweight="1.25pt">
                      <v:stroke endarrow="block"/>
                    </v:line>
                  </w:pict>
                </mc:Fallback>
              </mc:AlternateContent>
            </w:r>
            <w:r w:rsidRPr="00E11B4E">
              <w:rPr>
                <w:rFonts w:ascii="Times New Roman" w:eastAsia="SimSu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26FFF22" wp14:editId="4D9BC299">
                      <wp:simplePos x="0" y="0"/>
                      <wp:positionH relativeFrom="column">
                        <wp:posOffset>-4097655</wp:posOffset>
                      </wp:positionH>
                      <wp:positionV relativeFrom="paragraph">
                        <wp:posOffset>-635</wp:posOffset>
                      </wp:positionV>
                      <wp:extent cx="635" cy="367665"/>
                      <wp:effectExtent l="55245" t="8890" r="58420" b="23495"/>
                      <wp:wrapNone/>
                      <wp:docPr id="17" name="Arrow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766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05pt" to="-322.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" strokecolor="#739cc3" strokeweight="1.25pt">
                      <v:stroke endarrow="block"/>
                    </v:line>
                  </w:pict>
                </mc:Fallback>
              </mc:AlternateContent>
            </w:r>
            <w:r w:rsidRPr="00E11B4E">
              <w:rPr>
                <w:rFonts w:ascii="Times New Roman" w:eastAsia="tame" w:hAnsi="Times New Roman" w:cs="Times New Roman"/>
                <w:sz w:val="20"/>
                <w:szCs w:val="20"/>
                <w:lang w:eastAsia="zh-CN"/>
              </w:rPr>
              <w:t>Составление по завершении проверки акта проверки</w:t>
            </w:r>
          </w:p>
        </w:tc>
      </w:tr>
    </w:tbl>
    <w:p w:rsidR="00E11B4E" w:rsidRPr="00E11B4E" w:rsidRDefault="00E11B4E" w:rsidP="00E11B4E">
      <w:pPr>
        <w:spacing w:after="0" w:line="240" w:lineRule="auto"/>
        <w:jc w:val="both"/>
        <w:rPr>
          <w:rFonts w:ascii="Arial" w:eastAsia="tame" w:hAnsi="Arial" w:cs="Times New Roman"/>
          <w:sz w:val="20"/>
          <w:szCs w:val="20"/>
          <w:lang w:eastAsia="zh-CN"/>
        </w:rPr>
      </w:pPr>
      <w:r w:rsidRPr="00E11B4E">
        <w:rPr>
          <w:rFonts w:ascii="Times New Roman" w:eastAsia="SimSu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16266F5" wp14:editId="6714B252">
                <wp:simplePos x="0" y="0"/>
                <wp:positionH relativeFrom="column">
                  <wp:posOffset>6122035</wp:posOffset>
                </wp:positionH>
                <wp:positionV relativeFrom="paragraph">
                  <wp:posOffset>43180</wp:posOffset>
                </wp:positionV>
                <wp:extent cx="0" cy="444500"/>
                <wp:effectExtent l="64135" t="14605" r="59690" b="26670"/>
                <wp:wrapNone/>
                <wp:docPr id="16" name="Arrow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05pt,3.4pt" to="482.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" strokecolor="#739cc3" strokeweight="1.25pt">
                <v:stroke endarrow="block"/>
              </v:line>
            </w:pict>
          </mc:Fallback>
        </mc:AlternateContent>
      </w:r>
      <w:r w:rsidRPr="00E11B4E">
        <w:rPr>
          <w:rFonts w:ascii="Times New Roman" w:eastAsia="SimSu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009F498" wp14:editId="38F927E9">
                <wp:simplePos x="0" y="0"/>
                <wp:positionH relativeFrom="column">
                  <wp:posOffset>-2386965</wp:posOffset>
                </wp:positionH>
                <wp:positionV relativeFrom="paragraph">
                  <wp:posOffset>29210</wp:posOffset>
                </wp:positionV>
                <wp:extent cx="16510" cy="513715"/>
                <wp:effectExtent l="60960" t="10160" r="46355" b="19050"/>
                <wp:wrapNone/>
                <wp:docPr id="15" name="Arrow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51371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2.3pt" to="-186.6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" strokecolor="#739cc3" strokeweight="1.25pt">
                <v:stroke endarrow="block"/>
              </v:line>
            </w:pict>
          </mc:Fallback>
        </mc:AlternateContent>
      </w:r>
      <w:r w:rsidRPr="00E11B4E">
        <w:rPr>
          <w:rFonts w:ascii="Arial" w:eastAsia="tame" w:hAnsi="Arial" w:cs="Times New Roman"/>
          <w:sz w:val="20"/>
          <w:szCs w:val="20"/>
          <w:lang w:val="en-US" w:eastAsia="zh-CN"/>
        </w:rPr>
        <w:t>   </w:t>
      </w:r>
      <w:r w:rsidRPr="00E11B4E">
        <w:rPr>
          <w:rFonts w:ascii="Arial" w:eastAsia="tame" w:hAnsi="Arial" w:cs="Times New Roman"/>
          <w:sz w:val="20"/>
          <w:szCs w:val="20"/>
          <w:lang w:eastAsia="zh-CN"/>
        </w:rPr>
        <w:t xml:space="preserve">              </w:t>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r>
      <w:r w:rsidRPr="00E11B4E">
        <w:rPr>
          <w:rFonts w:ascii="Arial" w:eastAsia="tame" w:hAnsi="Arial" w:cs="Times New Roman"/>
          <w:sz w:val="20"/>
          <w:szCs w:val="20"/>
          <w:lang w:eastAsia="zh-CN"/>
        </w:rPr>
        <w:tab/>
        <w:t xml:space="preserve">                                                            </w:t>
      </w:r>
    </w:p>
    <w:tbl>
      <w:tblPr>
        <w:tblpPr w:leftFromText="180" w:rightFromText="180" w:vertAnchor="text" w:horzAnchor="page" w:tblpX="5624"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tblGrid>
      <w:tr w:rsidR="00E11B4E" w:rsidRPr="00E11B4E" w:rsidTr="00E11B4E">
        <w:trPr>
          <w:trHeight w:val="300"/>
        </w:trPr>
        <w:tc>
          <w:tcPr>
            <w:tcW w:w="3365" w:type="dxa"/>
            <w:tcBorders>
              <w:top w:val="single" w:sz="4" w:space="0" w:color="auto"/>
              <w:left w:val="single" w:sz="4" w:space="0" w:color="auto"/>
              <w:bottom w:val="single" w:sz="4" w:space="0" w:color="auto"/>
              <w:right w:val="single" w:sz="4" w:space="0" w:color="auto"/>
            </w:tcBorders>
            <w:hideMark/>
          </w:tcPr>
          <w:p w:rsidR="00E11B4E" w:rsidRPr="00E11B4E" w:rsidRDefault="00E11B4E" w:rsidP="00E11B4E">
            <w:pPr>
              <w:spacing w:after="0" w:line="240" w:lineRule="auto"/>
              <w:rPr>
                <w:rFonts w:ascii="Arial" w:eastAsia="SimSun" w:hAnsi="Arial" w:cs="Arial"/>
                <w:sz w:val="24"/>
                <w:szCs w:val="24"/>
                <w:lang w:eastAsia="zh-CN"/>
              </w:rPr>
            </w:pPr>
            <w:r w:rsidRPr="00E11B4E">
              <w:rPr>
                <w:rFonts w:ascii="Times New Roman" w:eastAsia="SimSu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D666E04" wp14:editId="6D977667">
                      <wp:simplePos x="0" y="0"/>
                      <wp:positionH relativeFrom="column">
                        <wp:posOffset>280035</wp:posOffset>
                      </wp:positionH>
                      <wp:positionV relativeFrom="paragraph">
                        <wp:posOffset>1218565</wp:posOffset>
                      </wp:positionV>
                      <wp:extent cx="0" cy="537845"/>
                      <wp:effectExtent l="60960" t="8890" r="62865" b="24765"/>
                      <wp:wrapNone/>
                      <wp:docPr id="14" name="Arrow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84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5.95pt" to="22.05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" strokecolor="#739cc3" strokeweight="1.25pt">
                      <v:stroke endarrow="block"/>
                    </v:line>
                  </w:pict>
                </mc:Fallback>
              </mc:AlternateContent>
            </w:r>
            <w:r w:rsidRPr="00E11B4E">
              <w:rPr>
                <w:rFonts w:ascii="Arial" w:eastAsia="SimSun" w:hAnsi="Arial" w:cs="Arial"/>
                <w:sz w:val="24"/>
                <w:szCs w:val="24"/>
                <w:lang w:eastAsia="zh-CN"/>
              </w:rPr>
              <w:t>В случае проведения проверки в соответствии с подп. а) и б) ч.2. П.3.2.2 п. 3.2 разд. 3 Административного регламента согласование с органами прокуратуры</w:t>
            </w:r>
          </w:p>
        </w:tc>
      </w:tr>
    </w:tbl>
    <w:tbl>
      <w:tblPr>
        <w:tblpPr w:leftFromText="180" w:rightFromText="180" w:vertAnchor="text" w:horzAnchor="page" w:tblpX="12892"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tblGrid>
      <w:tr w:rsidR="00E11B4E" w:rsidRPr="00E11B4E" w:rsidTr="00E11B4E">
        <w:trPr>
          <w:trHeight w:val="774"/>
        </w:trPr>
        <w:tc>
          <w:tcPr>
            <w:tcW w:w="2060" w:type="dxa"/>
            <w:tcBorders>
              <w:top w:val="single" w:sz="4" w:space="0" w:color="auto"/>
              <w:left w:val="single" w:sz="4" w:space="0" w:color="auto"/>
              <w:bottom w:val="single" w:sz="4" w:space="0" w:color="auto"/>
              <w:right w:val="single" w:sz="4" w:space="0" w:color="auto"/>
            </w:tcBorders>
            <w:hideMark/>
          </w:tcPr>
          <w:p w:rsidR="00E11B4E" w:rsidRPr="00E11B4E" w:rsidRDefault="00E11B4E" w:rsidP="00E11B4E">
            <w:pPr>
              <w:spacing w:after="0" w:line="240" w:lineRule="auto"/>
              <w:rPr>
                <w:rFonts w:ascii="Arial" w:eastAsia="SimSun" w:hAnsi="Arial" w:cs="Arial"/>
                <w:sz w:val="24"/>
                <w:szCs w:val="24"/>
                <w:lang w:eastAsia="zh-CN"/>
              </w:rPr>
            </w:pPr>
            <w:r w:rsidRPr="00E11B4E">
              <w:rPr>
                <w:rFonts w:ascii="Arial" w:eastAsia="SimSun" w:hAnsi="Arial" w:cs="Arial"/>
                <w:sz w:val="24"/>
                <w:szCs w:val="24"/>
                <w:lang w:eastAsia="zh-CN"/>
              </w:rPr>
              <w:t>Выдача предписания об устранении выявленных нарушений</w:t>
            </w:r>
          </w:p>
        </w:tc>
      </w:tr>
    </w:tbl>
    <w:tbl>
      <w:tblPr>
        <w:tblpPr w:leftFromText="180" w:rightFromText="180" w:vertAnchor="text" w:horzAnchor="page" w:tblpX="1418"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tblGrid>
      <w:tr w:rsidR="00E11B4E" w:rsidRPr="00E11B4E" w:rsidTr="00E11B4E">
        <w:trPr>
          <w:trHeight w:val="1275"/>
        </w:trPr>
        <w:tc>
          <w:tcPr>
            <w:tcW w:w="3140" w:type="dxa"/>
            <w:tcBorders>
              <w:top w:val="single" w:sz="4" w:space="0" w:color="auto"/>
              <w:left w:val="single" w:sz="4" w:space="0" w:color="auto"/>
              <w:bottom w:val="single" w:sz="4" w:space="0" w:color="auto"/>
              <w:right w:val="single" w:sz="4" w:space="0" w:color="auto"/>
            </w:tcBorders>
            <w:hideMark/>
          </w:tcPr>
          <w:p w:rsidR="00E11B4E" w:rsidRPr="00E11B4E" w:rsidRDefault="00E11B4E" w:rsidP="00E11B4E">
            <w:pPr>
              <w:spacing w:after="0" w:line="240" w:lineRule="auto"/>
              <w:rPr>
                <w:rFonts w:ascii="Arial" w:eastAsia="SimSun" w:hAnsi="Arial" w:cs="Arial"/>
                <w:sz w:val="24"/>
                <w:szCs w:val="24"/>
                <w:lang w:eastAsia="zh-CN"/>
              </w:rPr>
            </w:pPr>
            <w:r w:rsidRPr="00E11B4E">
              <w:rPr>
                <w:rFonts w:ascii="Times New Roman" w:eastAsia="SimSu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1099045" wp14:editId="06F072F9">
                      <wp:simplePos x="0" y="0"/>
                      <wp:positionH relativeFrom="column">
                        <wp:posOffset>804545</wp:posOffset>
                      </wp:positionH>
                      <wp:positionV relativeFrom="paragraph">
                        <wp:posOffset>840740</wp:posOffset>
                      </wp:positionV>
                      <wp:extent cx="17145" cy="906145"/>
                      <wp:effectExtent l="61595" t="12065" r="45085" b="24765"/>
                      <wp:wrapNone/>
                      <wp:docPr id="13" name="Arrow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90614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66.2pt" to="64.7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" strokecolor="#739cc3" strokeweight="1.25pt">
                      <v:stroke endarrow="block"/>
                    </v:line>
                  </w:pict>
                </mc:Fallback>
              </mc:AlternateContent>
            </w:r>
            <w:r w:rsidRPr="00E11B4E">
              <w:rPr>
                <w:rFonts w:ascii="Times New Roman" w:eastAsia="SimSu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1776E02" wp14:editId="6DC41B5D">
                      <wp:simplePos x="0" y="0"/>
                      <wp:positionH relativeFrom="column">
                        <wp:posOffset>1904365</wp:posOffset>
                      </wp:positionH>
                      <wp:positionV relativeFrom="paragraph">
                        <wp:posOffset>500380</wp:posOffset>
                      </wp:positionV>
                      <wp:extent cx="661670" cy="3810"/>
                      <wp:effectExtent l="18415" t="62230" r="15240" b="57785"/>
                      <wp:wrapNone/>
                      <wp:docPr id="12" name="Arrow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1670" cy="381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32"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39.4pt" to="202.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" strokecolor="#739cc3" strokeweight="1.25pt">
                      <v:stroke endarrow="block"/>
                    </v:line>
                  </w:pict>
                </mc:Fallback>
              </mc:AlternateContent>
            </w:r>
            <w:r w:rsidRPr="00E11B4E">
              <w:rPr>
                <w:rFonts w:ascii="Arial" w:eastAsia="SimSun" w:hAnsi="Arial" w:cs="Arial"/>
                <w:sz w:val="24"/>
                <w:szCs w:val="24"/>
                <w:lang w:eastAsia="zh-CN"/>
              </w:rPr>
              <w:t>Уведомление юридического лица или индивидуального предпринимателя о начале проверки</w:t>
            </w:r>
          </w:p>
        </w:tc>
      </w:tr>
    </w:tbl>
    <w:p w:rsidR="00E11B4E" w:rsidRPr="00E11B4E" w:rsidRDefault="00E11B4E" w:rsidP="00E11B4E">
      <w:pPr>
        <w:spacing w:after="0" w:line="240" w:lineRule="auto"/>
        <w:ind w:firstLine="555"/>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tbl>
      <w:tblPr>
        <w:tblpPr w:leftFromText="180" w:rightFromText="180" w:vertAnchor="text" w:tblpX="8470"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tblGrid>
      <w:tr w:rsidR="00E11B4E" w:rsidRPr="00E11B4E" w:rsidTr="00E11B4E">
        <w:trPr>
          <w:trHeight w:val="686"/>
        </w:trPr>
        <w:tc>
          <w:tcPr>
            <w:tcW w:w="2000" w:type="dxa"/>
            <w:tcBorders>
              <w:top w:val="single" w:sz="4" w:space="0" w:color="auto"/>
              <w:left w:val="single" w:sz="4" w:space="0" w:color="auto"/>
              <w:bottom w:val="single" w:sz="4" w:space="0" w:color="auto"/>
              <w:right w:val="single" w:sz="4" w:space="0" w:color="auto"/>
            </w:tcBorders>
            <w:hideMark/>
          </w:tcPr>
          <w:p w:rsidR="00E11B4E" w:rsidRPr="00E11B4E" w:rsidRDefault="00E11B4E" w:rsidP="00E11B4E">
            <w:pPr>
              <w:spacing w:after="0" w:line="240" w:lineRule="auto"/>
              <w:rPr>
                <w:rFonts w:ascii="Arial" w:eastAsia="SimSun" w:hAnsi="Arial" w:cs="Arial"/>
                <w:sz w:val="24"/>
                <w:szCs w:val="24"/>
                <w:lang w:eastAsia="zh-CN"/>
              </w:rPr>
            </w:pPr>
            <w:r w:rsidRPr="00E11B4E">
              <w:rPr>
                <w:rFonts w:ascii="Times New Roman" w:eastAsia="SimSu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D80822D" wp14:editId="360EB4BE">
                      <wp:simplePos x="0" y="0"/>
                      <wp:positionH relativeFrom="column">
                        <wp:posOffset>1206500</wp:posOffset>
                      </wp:positionH>
                      <wp:positionV relativeFrom="paragraph">
                        <wp:posOffset>329565</wp:posOffset>
                      </wp:positionV>
                      <wp:extent cx="527685" cy="635"/>
                      <wp:effectExtent l="15875" t="62865" r="18415" b="60325"/>
                      <wp:wrapNone/>
                      <wp:docPr id="11" name="Arrow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63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95pt" to="136.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" strokecolor="#739cc3" strokeweight="1.25pt">
                      <v:stroke endarrow="block"/>
                    </v:line>
                  </w:pict>
                </mc:Fallback>
              </mc:AlternateContent>
            </w:r>
            <w:r w:rsidRPr="00E11B4E">
              <w:rPr>
                <w:rFonts w:ascii="Arial" w:eastAsia="SimSun" w:hAnsi="Arial" w:cs="Arial"/>
                <w:sz w:val="24"/>
                <w:szCs w:val="24"/>
                <w:lang w:eastAsia="zh-CN"/>
              </w:rPr>
              <w:t>Выявление в ходе проверки нарушений</w:t>
            </w:r>
          </w:p>
        </w:tc>
      </w:tr>
    </w:tbl>
    <w:p w:rsidR="00E11B4E" w:rsidRPr="00E11B4E" w:rsidRDefault="00E11B4E" w:rsidP="00E11B4E">
      <w:pPr>
        <w:spacing w:after="0" w:line="240" w:lineRule="auto"/>
        <w:ind w:firstLine="555"/>
        <w:rPr>
          <w:rFonts w:ascii="Arial" w:eastAsia="SimSun" w:hAnsi="Arial" w:cs="Arial"/>
          <w:sz w:val="24"/>
          <w:szCs w:val="24"/>
          <w:lang w:eastAsia="zh-CN"/>
        </w:rPr>
      </w:pPr>
      <w:r w:rsidRPr="00E11B4E">
        <w:rPr>
          <w:rFonts w:ascii="Arial" w:eastAsia="SimSun" w:hAnsi="Arial" w:cs="Arial"/>
          <w:sz w:val="24"/>
          <w:szCs w:val="24"/>
          <w:lang w:val="en-US" w:eastAsia="zh-CN"/>
        </w:rPr>
        <w:t> </w:t>
      </w:r>
    </w:p>
    <w:p w:rsidR="00E11B4E" w:rsidRPr="00E11B4E" w:rsidRDefault="00E11B4E" w:rsidP="00E11B4E">
      <w:pPr>
        <w:spacing w:after="0" w:line="240" w:lineRule="auto"/>
        <w:ind w:firstLine="555"/>
        <w:jc w:val="both"/>
        <w:rPr>
          <w:rFonts w:ascii="Arial" w:eastAsia="SimSun" w:hAnsi="Arial" w:cs="Arial"/>
          <w:sz w:val="24"/>
          <w:szCs w:val="24"/>
          <w:lang w:eastAsia="zh-CN"/>
        </w:rPr>
      </w:pPr>
      <w:r w:rsidRPr="00E11B4E">
        <w:rPr>
          <w:rFonts w:ascii="Arial" w:eastAsia="SimSun" w:hAnsi="Arial" w:cs="Arial"/>
          <w:sz w:val="24"/>
          <w:szCs w:val="24"/>
          <w:lang w:val="en-US" w:eastAsia="zh-CN"/>
        </w:rPr>
        <w:t>              </w:t>
      </w:r>
    </w:p>
    <w:tbl>
      <w:tblPr>
        <w:tblpPr w:leftFromText="180" w:rightFromText="180" w:vertAnchor="text" w:horzAnchor="page" w:tblpX="1561" w:tblpY="1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0"/>
      </w:tblGrid>
      <w:tr w:rsidR="00E11B4E" w:rsidRPr="00E11B4E" w:rsidTr="00E11B4E">
        <w:trPr>
          <w:trHeight w:val="753"/>
        </w:trPr>
        <w:tc>
          <w:tcPr>
            <w:tcW w:w="6020" w:type="dxa"/>
            <w:tcBorders>
              <w:top w:val="single" w:sz="4" w:space="0" w:color="auto"/>
              <w:left w:val="single" w:sz="4" w:space="0" w:color="auto"/>
              <w:bottom w:val="single" w:sz="4" w:space="0" w:color="auto"/>
              <w:right w:val="single" w:sz="4" w:space="0" w:color="auto"/>
            </w:tcBorders>
            <w:hideMark/>
          </w:tcPr>
          <w:p w:rsidR="00E11B4E" w:rsidRPr="00E11B4E" w:rsidRDefault="00E11B4E" w:rsidP="00E11B4E">
            <w:pPr>
              <w:spacing w:after="0" w:line="240" w:lineRule="auto"/>
              <w:jc w:val="both"/>
              <w:rPr>
                <w:rFonts w:ascii="Arial" w:eastAsia="SimSun" w:hAnsi="Arial" w:cs="Arial"/>
                <w:sz w:val="24"/>
                <w:szCs w:val="24"/>
                <w:lang w:eastAsia="zh-CN"/>
              </w:rPr>
            </w:pPr>
            <w:r w:rsidRPr="00E11B4E">
              <w:rPr>
                <w:rFonts w:ascii="Arial" w:eastAsia="SimSun" w:hAnsi="Arial" w:cs="Arial"/>
                <w:sz w:val="24"/>
                <w:szCs w:val="24"/>
                <w:lang w:eastAsia="zh-CN"/>
              </w:rPr>
              <w:t>Регистрация акта проверки в журнале учета, подшивка в дело со всеми приложениями</w:t>
            </w:r>
          </w:p>
        </w:tc>
      </w:tr>
    </w:tbl>
    <w:p w:rsidR="00E11B4E" w:rsidRPr="00E11B4E" w:rsidRDefault="00E11B4E" w:rsidP="00E11B4E">
      <w:pPr>
        <w:spacing w:after="0" w:line="240" w:lineRule="auto"/>
        <w:ind w:firstLine="555"/>
        <w:jc w:val="both"/>
        <w:rPr>
          <w:rFonts w:ascii="Arial" w:eastAsia="SimSun" w:hAnsi="Arial" w:cs="Arial"/>
          <w:sz w:val="24"/>
          <w:szCs w:val="24"/>
          <w:lang w:val="en-US" w:eastAsia="zh-CN"/>
        </w:rPr>
      </w:pPr>
      <w:proofErr w:type="spellStart"/>
      <w:r w:rsidRPr="00E11B4E">
        <w:rPr>
          <w:rFonts w:ascii="Arial" w:eastAsia="SimSun" w:hAnsi="Arial" w:cs="Arial"/>
          <w:sz w:val="24"/>
          <w:szCs w:val="24"/>
          <w:lang w:val="en-US" w:eastAsia="zh-CN"/>
        </w:rPr>
        <w:t>Да</w:t>
      </w:r>
      <w:proofErr w:type="spellEnd"/>
    </w:p>
    <w:p w:rsidR="00E11B4E" w:rsidRPr="00E11B4E" w:rsidRDefault="00E11B4E" w:rsidP="00E11B4E">
      <w:pPr>
        <w:spacing w:after="0" w:line="240" w:lineRule="auto"/>
        <w:ind w:firstLine="555"/>
        <w:jc w:val="both"/>
        <w:rPr>
          <w:rFonts w:ascii="Arial" w:eastAsia="SimSun" w:hAnsi="Arial" w:cs="Arial"/>
          <w:sz w:val="24"/>
          <w:szCs w:val="24"/>
          <w:lang w:eastAsia="zh-CN"/>
        </w:rPr>
      </w:pPr>
      <w:r w:rsidRPr="00E11B4E">
        <w:rPr>
          <w:rFonts w:ascii="Arial" w:eastAsia="SimSun" w:hAnsi="Arial" w:cs="Arial"/>
          <w:sz w:val="24"/>
          <w:szCs w:val="24"/>
          <w:lang w:eastAsia="zh-CN"/>
        </w:rPr>
        <w:t>Нет</w:t>
      </w:r>
    </w:p>
    <w:p w:rsidR="00E11B4E" w:rsidRPr="00E11B4E" w:rsidRDefault="00E11B4E" w:rsidP="00E11B4E">
      <w:pPr>
        <w:spacing w:after="0" w:line="240" w:lineRule="auto"/>
        <w:ind w:firstLine="555"/>
        <w:jc w:val="both"/>
        <w:rPr>
          <w:rFonts w:ascii="Times New Roman" w:eastAsia="SimSun" w:hAnsi="Times New Roman" w:cs="Times New Roman"/>
          <w:sz w:val="24"/>
          <w:szCs w:val="24"/>
          <w:lang w:val="en-US" w:eastAsia="zh-CN"/>
        </w:rPr>
      </w:pPr>
      <w:r w:rsidRPr="00E11B4E">
        <w:rPr>
          <w:rFonts w:ascii="Arial" w:eastAsia="SimSun" w:hAnsi="Arial" w:cs="Arial"/>
          <w:sz w:val="24"/>
          <w:szCs w:val="24"/>
          <w:lang w:val="en-US" w:eastAsia="zh-CN"/>
        </w:rPr>
        <w:t> </w:t>
      </w:r>
    </w:p>
    <w:p w:rsidR="00B04152" w:rsidRDefault="00B04152"/>
    <w:sectPr w:rsidR="00B04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me">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4E"/>
    <w:rsid w:val="00007174"/>
    <w:rsid w:val="00013829"/>
    <w:rsid w:val="00035366"/>
    <w:rsid w:val="00056AB1"/>
    <w:rsid w:val="00071E5E"/>
    <w:rsid w:val="00077F51"/>
    <w:rsid w:val="000B6715"/>
    <w:rsid w:val="000C1060"/>
    <w:rsid w:val="000D2EB7"/>
    <w:rsid w:val="000F4612"/>
    <w:rsid w:val="001014BD"/>
    <w:rsid w:val="00137D2D"/>
    <w:rsid w:val="001A21C4"/>
    <w:rsid w:val="001A3ECB"/>
    <w:rsid w:val="001F16C4"/>
    <w:rsid w:val="00225B85"/>
    <w:rsid w:val="002418F9"/>
    <w:rsid w:val="00264ECB"/>
    <w:rsid w:val="002A543B"/>
    <w:rsid w:val="002A6398"/>
    <w:rsid w:val="002B1ED8"/>
    <w:rsid w:val="002B3291"/>
    <w:rsid w:val="002C0902"/>
    <w:rsid w:val="002C0F06"/>
    <w:rsid w:val="002D5E81"/>
    <w:rsid w:val="002D7D6F"/>
    <w:rsid w:val="00312F43"/>
    <w:rsid w:val="003270B5"/>
    <w:rsid w:val="00331AB8"/>
    <w:rsid w:val="00333237"/>
    <w:rsid w:val="00347989"/>
    <w:rsid w:val="00374856"/>
    <w:rsid w:val="003C7CF4"/>
    <w:rsid w:val="003E1575"/>
    <w:rsid w:val="003E1C91"/>
    <w:rsid w:val="003F1B1A"/>
    <w:rsid w:val="003F23A2"/>
    <w:rsid w:val="003F282F"/>
    <w:rsid w:val="0042150B"/>
    <w:rsid w:val="004A6F69"/>
    <w:rsid w:val="004B2774"/>
    <w:rsid w:val="00504ABB"/>
    <w:rsid w:val="005162F2"/>
    <w:rsid w:val="0054430F"/>
    <w:rsid w:val="005478AA"/>
    <w:rsid w:val="005A42A5"/>
    <w:rsid w:val="006152F5"/>
    <w:rsid w:val="006972D2"/>
    <w:rsid w:val="006A66BF"/>
    <w:rsid w:val="006B7041"/>
    <w:rsid w:val="006F7782"/>
    <w:rsid w:val="006F7C7D"/>
    <w:rsid w:val="007104CF"/>
    <w:rsid w:val="00781351"/>
    <w:rsid w:val="007E38F7"/>
    <w:rsid w:val="007E4224"/>
    <w:rsid w:val="00882F3F"/>
    <w:rsid w:val="008C77FC"/>
    <w:rsid w:val="008F5C7A"/>
    <w:rsid w:val="00900330"/>
    <w:rsid w:val="0091703F"/>
    <w:rsid w:val="00922B49"/>
    <w:rsid w:val="00931C74"/>
    <w:rsid w:val="00932EA2"/>
    <w:rsid w:val="00970667"/>
    <w:rsid w:val="009877AE"/>
    <w:rsid w:val="009B4D1C"/>
    <w:rsid w:val="009D3F9D"/>
    <w:rsid w:val="009F0DF5"/>
    <w:rsid w:val="009F3113"/>
    <w:rsid w:val="00A11415"/>
    <w:rsid w:val="00A503FC"/>
    <w:rsid w:val="00A54278"/>
    <w:rsid w:val="00A73186"/>
    <w:rsid w:val="00AB4039"/>
    <w:rsid w:val="00AE7C80"/>
    <w:rsid w:val="00B04152"/>
    <w:rsid w:val="00B51836"/>
    <w:rsid w:val="00B955B8"/>
    <w:rsid w:val="00BC0948"/>
    <w:rsid w:val="00BE2BFA"/>
    <w:rsid w:val="00BF5B40"/>
    <w:rsid w:val="00C01533"/>
    <w:rsid w:val="00C30468"/>
    <w:rsid w:val="00CB5859"/>
    <w:rsid w:val="00CC13A1"/>
    <w:rsid w:val="00D23AC1"/>
    <w:rsid w:val="00D35AAB"/>
    <w:rsid w:val="00DA02C9"/>
    <w:rsid w:val="00DA5372"/>
    <w:rsid w:val="00DB35CD"/>
    <w:rsid w:val="00DC17B4"/>
    <w:rsid w:val="00DD2BEB"/>
    <w:rsid w:val="00E11B4E"/>
    <w:rsid w:val="00E22FFE"/>
    <w:rsid w:val="00E63564"/>
    <w:rsid w:val="00E76B86"/>
    <w:rsid w:val="00F0395D"/>
    <w:rsid w:val="00F1571B"/>
    <w:rsid w:val="00F37617"/>
    <w:rsid w:val="00F53E76"/>
    <w:rsid w:val="00F64B33"/>
    <w:rsid w:val="00F64D60"/>
    <w:rsid w:val="00F7171D"/>
    <w:rsid w:val="00F87CC3"/>
    <w:rsid w:val="00FF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8708</Words>
  <Characters>49639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2019-09-27T03:04:00Z</cp:lastPrinted>
  <dcterms:created xsi:type="dcterms:W3CDTF">2019-09-27T02:25:00Z</dcterms:created>
  <dcterms:modified xsi:type="dcterms:W3CDTF">2019-09-27T03:05:00Z</dcterms:modified>
</cp:coreProperties>
</file>